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6EE6" w:rsidRDefault="00EA6EE6" w:rsidP="00EA6EE6">
      <w:pPr>
        <w:pStyle w:val="Bezodstpw"/>
        <w:jc w:val="center"/>
        <w:rPr>
          <w:rFonts w:ascii="Arial Narrow" w:hAnsi="Arial Narrow"/>
          <w:b/>
        </w:rPr>
      </w:pPr>
    </w:p>
    <w:p w:rsidR="00EA6EE6" w:rsidRPr="00EA6EE6" w:rsidRDefault="00EA6EE6" w:rsidP="00EA6EE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EA6EE6">
        <w:rPr>
          <w:rFonts w:ascii="Arial Narrow" w:hAnsi="Arial Narrow"/>
          <w:b/>
          <w:sz w:val="24"/>
          <w:szCs w:val="24"/>
        </w:rPr>
        <w:t xml:space="preserve">REGULAMIN ZWROTU KOSZTÓW OPIEKI NAD </w:t>
      </w:r>
      <w:r>
        <w:rPr>
          <w:rFonts w:ascii="Arial Narrow" w:hAnsi="Arial Narrow"/>
          <w:b/>
          <w:sz w:val="24"/>
          <w:szCs w:val="24"/>
        </w:rPr>
        <w:t xml:space="preserve">DZIECKIEM DO LAT 7 / </w:t>
      </w:r>
      <w:r w:rsidRPr="00EA6EE6">
        <w:rPr>
          <w:rFonts w:ascii="Arial Narrow" w:hAnsi="Arial Narrow"/>
          <w:b/>
          <w:sz w:val="24"/>
          <w:szCs w:val="24"/>
        </w:rPr>
        <w:t>OSOBĄ ZALEŻNĄ</w:t>
      </w:r>
    </w:p>
    <w:p w:rsidR="00EA6EE6" w:rsidRPr="00EA6EE6" w:rsidRDefault="00EA6EE6" w:rsidP="00EA6EE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EA6EE6">
        <w:rPr>
          <w:rFonts w:ascii="Arial Narrow" w:hAnsi="Arial Narrow"/>
          <w:b/>
          <w:sz w:val="24"/>
          <w:szCs w:val="24"/>
        </w:rPr>
        <w:t>ORAZ ZWROTU KOSZTÓW DOJAZDU</w:t>
      </w:r>
    </w:p>
    <w:p w:rsidR="00EA6EE6" w:rsidRPr="00EA6EE6" w:rsidRDefault="00EA6EE6" w:rsidP="00EA6EE6">
      <w:pPr>
        <w:pStyle w:val="Bezodstpw"/>
        <w:jc w:val="center"/>
        <w:rPr>
          <w:rFonts w:ascii="Arial Narrow" w:hAnsi="Arial Narrow"/>
          <w:b/>
        </w:rPr>
      </w:pP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1567DF">
        <w:rPr>
          <w:rFonts w:ascii="Arial Narrow" w:hAnsi="Arial Narrow"/>
          <w:b w:val="0"/>
          <w:sz w:val="24"/>
          <w:szCs w:val="24"/>
        </w:rPr>
        <w:t>w ramach</w:t>
      </w:r>
      <w:r w:rsidRPr="001567DF">
        <w:rPr>
          <w:rFonts w:ascii="Arial Narrow" w:hAnsi="Arial Narrow"/>
          <w:sz w:val="24"/>
          <w:szCs w:val="24"/>
        </w:rPr>
        <w:t xml:space="preserve"> </w:t>
      </w:r>
      <w:r w:rsidRPr="001567DF">
        <w:rPr>
          <w:rFonts w:ascii="Arial Narrow" w:hAnsi="Arial Narrow"/>
          <w:b w:val="0"/>
          <w:bCs/>
          <w:sz w:val="24"/>
          <w:szCs w:val="24"/>
        </w:rPr>
        <w:t>Regionalnego Programu Operacyjnego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1567DF">
        <w:rPr>
          <w:rFonts w:ascii="Arial Narrow" w:hAnsi="Arial Narrow"/>
          <w:b w:val="0"/>
          <w:bCs/>
          <w:sz w:val="24"/>
          <w:szCs w:val="24"/>
        </w:rPr>
        <w:t>Województwa Podkarpackiego na lata 2014-2020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</w:p>
    <w:p w:rsidR="00D801EE" w:rsidRPr="001567DF" w:rsidRDefault="00D801EE" w:rsidP="002D580B">
      <w:pPr>
        <w:pStyle w:val="Nagwek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4"/>
          <w:szCs w:val="24"/>
          <w:lang w:eastAsia="pl-PL"/>
        </w:rPr>
      </w:pPr>
      <w:bookmarkStart w:id="0" w:name="_Toc424305775"/>
      <w:r w:rsidRPr="001567DF">
        <w:rPr>
          <w:rFonts w:ascii="Arial Narrow" w:hAnsi="Arial Narrow" w:cs="Times New Roman"/>
          <w:b w:val="0"/>
          <w:iCs/>
          <w:sz w:val="24"/>
          <w:szCs w:val="24"/>
          <w:lang w:eastAsia="pl-PL"/>
        </w:rPr>
        <w:t>OŚ PRIORYTETOWA VII. REGIONALNY RYNEK PRACY</w:t>
      </w:r>
      <w:bookmarkEnd w:id="0"/>
    </w:p>
    <w:p w:rsidR="00D801EE" w:rsidRPr="001567DF" w:rsidRDefault="00D801EE" w:rsidP="002D580B">
      <w:pPr>
        <w:jc w:val="center"/>
        <w:rPr>
          <w:rFonts w:cs="Times New Roman"/>
          <w:szCs w:val="24"/>
        </w:rPr>
      </w:pPr>
      <w:bookmarkStart w:id="1" w:name="_Toc424305778"/>
      <w:r w:rsidRPr="001567DF">
        <w:rPr>
          <w:rFonts w:cs="Times New Roman"/>
          <w:szCs w:val="24"/>
        </w:rPr>
        <w:t>DZIAŁANIE 7.3 – WSPARCIE ROZWOJU PRZEDSIĘBIORCZOŚCI</w:t>
      </w:r>
      <w:bookmarkEnd w:id="1"/>
    </w:p>
    <w:p w:rsidR="00C40C44" w:rsidRPr="001567DF" w:rsidRDefault="00C40C44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1</w:t>
      </w:r>
    </w:p>
    <w:p w:rsidR="00C40C44" w:rsidRPr="001567DF" w:rsidRDefault="00C40C44" w:rsidP="002D580B">
      <w:pPr>
        <w:spacing w:after="24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POSTANOWIENIA OGÓLNE</w:t>
      </w:r>
    </w:p>
    <w:p w:rsidR="00C40C44" w:rsidRPr="001567DF" w:rsidRDefault="008B2C54" w:rsidP="00726DBD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STAWIL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Sp. z o.o. realizuje projekt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partnerski </w:t>
      </w:r>
      <w:r w:rsidRPr="001567DF">
        <w:rPr>
          <w:rFonts w:eastAsia="Times New Roman" w:cs="Times New Roman"/>
          <w:szCs w:val="24"/>
          <w:lang w:eastAsia="pl-PL"/>
        </w:rPr>
        <w:t>o numerze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RP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PK.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7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.0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3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.0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0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-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>IP.01-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18-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>002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/15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pod tytułem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 xml:space="preserve">„Kobieta + </w:t>
      </w:r>
      <w:r w:rsidR="00777827" w:rsidRPr="001567DF">
        <w:rPr>
          <w:rFonts w:eastAsia="Times New Roman" w:cs="Times New Roman"/>
          <w:b/>
          <w:bCs/>
          <w:szCs w:val="24"/>
          <w:lang w:eastAsia="pl-PL"/>
        </w:rPr>
        <w:t>b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 xml:space="preserve">iznes = </w:t>
      </w:r>
      <w:r w:rsidR="00777827" w:rsidRPr="001567DF">
        <w:rPr>
          <w:rFonts w:eastAsia="Times New Roman" w:cs="Times New Roman"/>
          <w:b/>
          <w:bCs/>
          <w:szCs w:val="24"/>
          <w:lang w:eastAsia="pl-PL"/>
        </w:rPr>
        <w:t>s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>ukces”</w:t>
      </w:r>
      <w:r w:rsidR="00C40C44" w:rsidRPr="001567DF">
        <w:rPr>
          <w:rFonts w:eastAsia="Times New Roman" w:cs="Times New Roman"/>
          <w:szCs w:val="24"/>
          <w:lang w:eastAsia="pl-PL"/>
        </w:rPr>
        <w:t>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realizowany jest na podstawie </w:t>
      </w:r>
      <w:r w:rsidRPr="00A41A77">
        <w:rPr>
          <w:rFonts w:eastAsia="Times New Roman" w:cs="Times New Roman"/>
          <w:color w:val="000000"/>
          <w:szCs w:val="24"/>
          <w:lang w:eastAsia="pl-PL"/>
        </w:rPr>
        <w:t xml:space="preserve">Umowy nr </w:t>
      </w:r>
      <w:r w:rsidR="0095402D">
        <w:rPr>
          <w:rFonts w:eastAsia="Times New Roman" w:cs="Times New Roman"/>
          <w:bCs/>
          <w:szCs w:val="24"/>
          <w:lang w:eastAsia="pl-PL"/>
        </w:rPr>
        <w:t>RPPK.07.03.00-18-0110/15-00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color w:val="000000"/>
          <w:szCs w:val="24"/>
          <w:lang w:eastAsia="pl-PL"/>
        </w:rPr>
        <w:t>zawartej z</w:t>
      </w:r>
      <w:r w:rsidR="00287E6B" w:rsidRPr="001567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color w:val="000000"/>
          <w:szCs w:val="24"/>
          <w:lang w:eastAsia="pl-PL"/>
        </w:rPr>
        <w:t xml:space="preserve">Wojewódzkim Urzędem Pracy w Rzeszowie </w:t>
      </w:r>
      <w:r w:rsidRPr="001567DF">
        <w:rPr>
          <w:rFonts w:eastAsia="Times New Roman" w:cs="Times New Roman"/>
          <w:szCs w:val="24"/>
          <w:lang w:eastAsia="pl-PL"/>
        </w:rPr>
        <w:t xml:space="preserve">w ramach Regionalnego Programu Operacyjnego Województwa Podkarpackiego na lata 2014-2020 </w:t>
      </w:r>
      <w:r w:rsidR="00FA1F4A" w:rsidRPr="001567DF">
        <w:rPr>
          <w:rFonts w:eastAsia="Times New Roman" w:cs="Times New Roman"/>
          <w:szCs w:val="24"/>
          <w:lang w:eastAsia="pl-PL"/>
        </w:rPr>
        <w:t>Oś</w:t>
      </w:r>
      <w:r w:rsidRPr="001567DF">
        <w:rPr>
          <w:rFonts w:eastAsia="Times New Roman" w:cs="Times New Roman"/>
          <w:szCs w:val="24"/>
          <w:lang w:eastAsia="pl-PL"/>
        </w:rPr>
        <w:t xml:space="preserve"> VII Regionalny </w:t>
      </w:r>
      <w:r w:rsidR="00FA1F4A" w:rsidRPr="001567DF">
        <w:rPr>
          <w:rFonts w:eastAsia="Times New Roman" w:cs="Times New Roman"/>
          <w:szCs w:val="24"/>
          <w:lang w:eastAsia="pl-PL"/>
        </w:rPr>
        <w:t>r</w:t>
      </w:r>
      <w:r w:rsidRPr="001567DF">
        <w:rPr>
          <w:rFonts w:eastAsia="Times New Roman" w:cs="Times New Roman"/>
          <w:szCs w:val="24"/>
          <w:lang w:eastAsia="pl-PL"/>
        </w:rPr>
        <w:t xml:space="preserve">ynek </w:t>
      </w:r>
      <w:r w:rsidR="00FA1F4A" w:rsidRPr="001567DF">
        <w:rPr>
          <w:rFonts w:eastAsia="Times New Roman" w:cs="Times New Roman"/>
          <w:szCs w:val="24"/>
          <w:lang w:eastAsia="pl-PL"/>
        </w:rPr>
        <w:t>p</w:t>
      </w:r>
      <w:r w:rsidRPr="001567DF">
        <w:rPr>
          <w:rFonts w:eastAsia="Times New Roman" w:cs="Times New Roman"/>
          <w:szCs w:val="24"/>
          <w:lang w:eastAsia="pl-PL"/>
        </w:rPr>
        <w:t xml:space="preserve">racy, Działanie 7.3 Wsparcie </w:t>
      </w:r>
      <w:r w:rsidR="00FA1F4A" w:rsidRPr="001567DF">
        <w:rPr>
          <w:rFonts w:eastAsia="Times New Roman" w:cs="Times New Roman"/>
          <w:szCs w:val="24"/>
          <w:lang w:eastAsia="pl-PL"/>
        </w:rPr>
        <w:t>r</w:t>
      </w:r>
      <w:r w:rsidRPr="001567DF">
        <w:rPr>
          <w:rFonts w:eastAsia="Times New Roman" w:cs="Times New Roman"/>
          <w:szCs w:val="24"/>
          <w:lang w:eastAsia="pl-PL"/>
        </w:rPr>
        <w:t xml:space="preserve">ozwoju </w:t>
      </w:r>
      <w:r w:rsidR="00FA1F4A" w:rsidRPr="001567DF">
        <w:rPr>
          <w:rFonts w:eastAsia="Times New Roman" w:cs="Times New Roman"/>
          <w:szCs w:val="24"/>
          <w:lang w:eastAsia="pl-PL"/>
        </w:rPr>
        <w:t>p</w:t>
      </w:r>
      <w:r w:rsidRPr="001567DF">
        <w:rPr>
          <w:rFonts w:eastAsia="Times New Roman" w:cs="Times New Roman"/>
          <w:szCs w:val="24"/>
          <w:lang w:eastAsia="pl-PL"/>
        </w:rPr>
        <w:t>rzedsiębiorczości.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jest współfinansowany ze środków UE </w:t>
      </w:r>
      <w:r w:rsidR="00D801EE" w:rsidRPr="001567DF">
        <w:rPr>
          <w:rFonts w:eastAsia="Times New Roman" w:cs="Times New Roman"/>
          <w:szCs w:val="24"/>
          <w:lang w:eastAsia="pl-PL"/>
        </w:rPr>
        <w:t>–</w:t>
      </w:r>
      <w:r w:rsidRPr="001567DF">
        <w:rPr>
          <w:rFonts w:eastAsia="Times New Roman" w:cs="Times New Roman"/>
          <w:szCs w:val="24"/>
          <w:lang w:eastAsia="pl-PL"/>
        </w:rPr>
        <w:t xml:space="preserve"> Euro</w:t>
      </w:r>
      <w:r w:rsidR="00A41A77">
        <w:rPr>
          <w:rFonts w:eastAsia="Times New Roman" w:cs="Times New Roman"/>
          <w:szCs w:val="24"/>
          <w:lang w:eastAsia="pl-PL"/>
        </w:rPr>
        <w:t>pejskiego Funduszu Społecznego.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Zasięg terytorialny Projektu</w:t>
      </w:r>
      <w:r w:rsidR="008B2C54" w:rsidRPr="001567DF">
        <w:rPr>
          <w:rFonts w:eastAsia="Times New Roman" w:cs="Times New Roman"/>
          <w:szCs w:val="24"/>
          <w:lang w:eastAsia="pl-PL"/>
        </w:rPr>
        <w:t xml:space="preserve">: </w:t>
      </w:r>
      <w:r w:rsidR="008B2C54" w:rsidRPr="001567DF">
        <w:rPr>
          <w:rFonts w:eastAsia="Times New Roman" w:cs="Times New Roman"/>
          <w:b/>
          <w:bCs/>
          <w:szCs w:val="24"/>
          <w:lang w:eastAsia="pl-PL"/>
        </w:rPr>
        <w:t>województwo podkarpackie</w:t>
      </w:r>
      <w:r w:rsidR="008B2C54" w:rsidRPr="001567DF">
        <w:rPr>
          <w:rFonts w:eastAsia="Times New Roman" w:cs="Times New Roman"/>
          <w:bCs/>
          <w:szCs w:val="24"/>
          <w:lang w:eastAsia="pl-PL"/>
        </w:rPr>
        <w:t>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Okres realizacji projektu: </w:t>
      </w:r>
      <w:r w:rsidRPr="001567DF">
        <w:rPr>
          <w:rFonts w:eastAsia="Times New Roman" w:cs="Times New Roman"/>
          <w:b/>
          <w:szCs w:val="24"/>
          <w:lang w:eastAsia="pl-PL"/>
        </w:rPr>
        <w:t>od 01.08.2016 r. do 31.12.2017 r.</w:t>
      </w:r>
    </w:p>
    <w:p w:rsidR="008B2C54" w:rsidRPr="001567DF" w:rsidRDefault="008B2C5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Adres biura projektowego: </w:t>
      </w:r>
      <w:r w:rsidR="00D03BEF" w:rsidRPr="001567DF">
        <w:rPr>
          <w:rFonts w:eastAsia="Times New Roman" w:cs="Times New Roman"/>
          <w:szCs w:val="24"/>
          <w:lang w:eastAsia="pl-PL"/>
        </w:rPr>
        <w:t xml:space="preserve">Rzeszów, ul. Jagiellońska 9/12, 35-025 Rzeszów oraz </w:t>
      </w:r>
      <w:r w:rsidRPr="001567DF">
        <w:rPr>
          <w:rFonts w:eastAsia="Times New Roman" w:cs="Times New Roman"/>
          <w:bCs/>
          <w:szCs w:val="24"/>
          <w:lang w:eastAsia="pl-PL"/>
        </w:rPr>
        <w:t>Świlcza</w:t>
      </w:r>
      <w:r w:rsidR="001567DF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>145 B</w:t>
      </w:r>
      <w:r w:rsidRPr="001567DF">
        <w:rPr>
          <w:rFonts w:eastAsia="Times New Roman" w:cs="Times New Roman"/>
          <w:bCs/>
          <w:szCs w:val="24"/>
          <w:lang w:eastAsia="pl-PL"/>
        </w:rPr>
        <w:t>, 36-072 Świlcza.</w:t>
      </w:r>
    </w:p>
    <w:p w:rsidR="00C40C44" w:rsidRPr="001567DF" w:rsidRDefault="00C40C44" w:rsidP="00726DBD">
      <w:pPr>
        <w:numPr>
          <w:ilvl w:val="0"/>
          <w:numId w:val="2"/>
        </w:numPr>
        <w:jc w:val="both"/>
        <w:rPr>
          <w:rFonts w:cs="Times New Roman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Niniejszy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 </w:t>
      </w:r>
      <w:r w:rsidRPr="001567DF">
        <w:rPr>
          <w:rFonts w:eastAsia="Times New Roman" w:cs="Times New Roman"/>
          <w:szCs w:val="24"/>
          <w:lang w:eastAsia="pl-PL"/>
        </w:rPr>
        <w:t xml:space="preserve">określa kryteria i zasady </w:t>
      </w:r>
      <w:r w:rsidR="00EA6EE6">
        <w:rPr>
          <w:rFonts w:eastAsia="Times New Roman" w:cs="Times New Roman"/>
          <w:szCs w:val="24"/>
          <w:lang w:eastAsia="pl-PL"/>
        </w:rPr>
        <w:t>zwrotu kosztów opieki nad dzieckiem do lat 7/osobą zależną oraz zwrotu kosztów dojazdu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25025D" w:rsidRPr="001567DF" w:rsidRDefault="0025025D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2</w:t>
      </w:r>
    </w:p>
    <w:p w:rsidR="0025025D" w:rsidRPr="001567DF" w:rsidRDefault="0025025D" w:rsidP="002D580B">
      <w:pPr>
        <w:spacing w:after="24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DEFINICJE</w:t>
      </w:r>
    </w:p>
    <w:p w:rsidR="0025025D" w:rsidRPr="001567DF" w:rsidRDefault="0025025D" w:rsidP="002D580B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Definicje używane w ramach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Regulaminu </w:t>
      </w:r>
      <w:r w:rsidRPr="001567DF">
        <w:rPr>
          <w:rFonts w:eastAsia="Times New Roman" w:cs="Times New Roman"/>
          <w:szCs w:val="24"/>
          <w:lang w:eastAsia="pl-PL"/>
        </w:rPr>
        <w:t>każdorazowo oznaczają: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Projekt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8B2C54" w:rsidRPr="001567DF">
        <w:rPr>
          <w:rFonts w:eastAsia="Times New Roman" w:cs="Times New Roman"/>
          <w:szCs w:val="24"/>
          <w:lang w:eastAsia="pl-PL"/>
        </w:rPr>
        <w:t>tytuł projektu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8B2C54" w:rsidRPr="001567DF">
        <w:rPr>
          <w:rFonts w:eastAsia="Times New Roman" w:cs="Times New Roman"/>
          <w:szCs w:val="24"/>
          <w:lang w:eastAsia="pl-PL"/>
        </w:rPr>
        <w:t>„</w:t>
      </w:r>
      <w:r w:rsidRPr="001567DF">
        <w:rPr>
          <w:rFonts w:eastAsia="Times New Roman" w:cs="Times New Roman"/>
          <w:szCs w:val="24"/>
          <w:lang w:eastAsia="pl-PL"/>
        </w:rPr>
        <w:t xml:space="preserve">Kobieta + </w:t>
      </w:r>
      <w:r w:rsidR="00777827" w:rsidRPr="001567DF">
        <w:rPr>
          <w:rFonts w:eastAsia="Times New Roman" w:cs="Times New Roman"/>
          <w:szCs w:val="24"/>
          <w:lang w:eastAsia="pl-PL"/>
        </w:rPr>
        <w:t>b</w:t>
      </w:r>
      <w:r w:rsidRPr="001567DF">
        <w:rPr>
          <w:rFonts w:eastAsia="Times New Roman" w:cs="Times New Roman"/>
          <w:szCs w:val="24"/>
          <w:lang w:eastAsia="pl-PL"/>
        </w:rPr>
        <w:t xml:space="preserve">iznes = </w:t>
      </w:r>
      <w:r w:rsidR="00777827" w:rsidRPr="001567DF">
        <w:rPr>
          <w:rFonts w:eastAsia="Times New Roman" w:cs="Times New Roman"/>
          <w:szCs w:val="24"/>
          <w:lang w:eastAsia="pl-PL"/>
        </w:rPr>
        <w:t>s</w:t>
      </w:r>
      <w:r w:rsidRPr="001567DF">
        <w:rPr>
          <w:rFonts w:eastAsia="Times New Roman" w:cs="Times New Roman"/>
          <w:szCs w:val="24"/>
          <w:lang w:eastAsia="pl-PL"/>
        </w:rPr>
        <w:t>ukces</w:t>
      </w:r>
      <w:r w:rsidR="008B2C54" w:rsidRPr="001567DF">
        <w:rPr>
          <w:rFonts w:eastAsia="Times New Roman" w:cs="Times New Roman"/>
          <w:szCs w:val="24"/>
          <w:lang w:eastAsia="pl-PL"/>
        </w:rPr>
        <w:t>”</w:t>
      </w:r>
      <w:r w:rsidRPr="001567DF">
        <w:rPr>
          <w:rFonts w:eastAsia="Times New Roman" w:cs="Times New Roman"/>
          <w:szCs w:val="24"/>
          <w:lang w:eastAsia="pl-PL"/>
        </w:rPr>
        <w:t xml:space="preserve">, realizowany przez </w:t>
      </w:r>
      <w:r w:rsidR="008B2C54" w:rsidRPr="001567DF">
        <w:rPr>
          <w:rFonts w:eastAsia="Times New Roman" w:cs="Times New Roman"/>
          <w:color w:val="000000"/>
          <w:szCs w:val="24"/>
          <w:lang w:eastAsia="pl-PL"/>
        </w:rPr>
        <w:t>STAWIL</w:t>
      </w:r>
      <w:r w:rsidR="00D801EE" w:rsidRPr="001567DF">
        <w:rPr>
          <w:rFonts w:eastAsia="Times New Roman" w:cs="Times New Roman"/>
          <w:color w:val="000000"/>
          <w:szCs w:val="24"/>
          <w:lang w:eastAsia="pl-PL"/>
        </w:rPr>
        <w:t xml:space="preserve"> Sp. z o.o</w:t>
      </w:r>
      <w:r w:rsidRPr="001567DF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Instytucja Pośrednicząca </w:t>
      </w:r>
      <w:r w:rsidR="00D801EE" w:rsidRPr="001567DF">
        <w:rPr>
          <w:rFonts w:eastAsia="Times New Roman" w:cs="Times New Roman"/>
          <w:szCs w:val="24"/>
          <w:lang w:eastAsia="pl-PL"/>
        </w:rPr>
        <w:t>–</w:t>
      </w:r>
      <w:r w:rsidRPr="001567DF">
        <w:rPr>
          <w:rFonts w:eastAsia="Times New Roman" w:cs="Times New Roman"/>
          <w:szCs w:val="24"/>
          <w:lang w:eastAsia="pl-PL"/>
        </w:rPr>
        <w:t xml:space="preserve"> Wojewódzki Urząd Pracy w Rzeszowie.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Beneficjent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8B2C54" w:rsidRPr="001567DF">
        <w:rPr>
          <w:rFonts w:eastAsia="Times New Roman" w:cs="Times New Roman"/>
          <w:color w:val="000000"/>
          <w:szCs w:val="24"/>
          <w:lang w:eastAsia="pl-PL"/>
        </w:rPr>
        <w:t>STAWIL</w:t>
      </w:r>
      <w:r w:rsidRPr="001567DF">
        <w:rPr>
          <w:rFonts w:eastAsia="Times New Roman" w:cs="Times New Roman"/>
          <w:color w:val="000000"/>
          <w:szCs w:val="24"/>
          <w:lang w:eastAsia="pl-PL"/>
        </w:rPr>
        <w:t xml:space="preserve"> Sp. z o.o. z s</w:t>
      </w:r>
      <w:r w:rsidRPr="001567DF">
        <w:rPr>
          <w:rFonts w:eastAsia="Times New Roman" w:cs="Times New Roman"/>
          <w:szCs w:val="24"/>
          <w:lang w:eastAsia="pl-PL"/>
        </w:rPr>
        <w:t xml:space="preserve">iedzibą przy ul. Jagiellońskiej 9/12, 35-025 Rzeszów, strona internetowa: </w:t>
      </w:r>
      <w:r w:rsidR="0084222C" w:rsidRPr="001567DF">
        <w:rPr>
          <w:rFonts w:eastAsia="Times New Roman" w:cs="Times New Roman"/>
          <w:szCs w:val="24"/>
          <w:lang w:eastAsia="pl-PL"/>
        </w:rPr>
        <w:t>www.stawil.pl</w:t>
      </w:r>
    </w:p>
    <w:p w:rsidR="00287E6B" w:rsidRPr="001567DF" w:rsidRDefault="00E02FD3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Partner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– 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CDG PRO Sp. z o.o.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z siedzibą w Świlczy 145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 xml:space="preserve">B, 36-072 Świlcza 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-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podmiot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rozumieniu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art.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33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ust.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1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ustawy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wdrożeniowej,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który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jest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wymieniony we wniosku o dofinansowanie projektu, realizujący wspólnie z beneficjentem projekt na warunkach określonych w umowie o dofinansowanie i porozumien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iu albo umowie o partnerstwie i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wnoszący do projektu zasoby ludzkie, organiza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>cyjne, techniczne lub finansowe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Biuro Projektu </w:t>
      </w:r>
      <w:r w:rsidRPr="001567DF">
        <w:rPr>
          <w:rFonts w:eastAsia="Times New Roman" w:cs="Times New Roman"/>
          <w:szCs w:val="24"/>
          <w:lang w:eastAsia="pl-PL"/>
        </w:rPr>
        <w:t xml:space="preserve">– jest to wydzielona do realizacji projektu komórka mieszcząca się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przy ul. Jagiellońskiej 9/12, 35-025 Rzeszów oraz </w:t>
      </w:r>
      <w:r w:rsidRPr="001567DF">
        <w:rPr>
          <w:rFonts w:eastAsia="Times New Roman" w:cs="Times New Roman"/>
          <w:szCs w:val="24"/>
          <w:lang w:eastAsia="pl-PL"/>
        </w:rPr>
        <w:t>w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Świlczy 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 xml:space="preserve"> 145 B</w:t>
      </w:r>
      <w:r w:rsidRPr="001567DF">
        <w:rPr>
          <w:rFonts w:eastAsia="Times New Roman" w:cs="Times New Roman"/>
          <w:bCs/>
          <w:szCs w:val="24"/>
          <w:lang w:eastAsia="pl-PL"/>
        </w:rPr>
        <w:t>, 36-072 Świlcza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A1F4A" w:rsidRPr="005679B2" w:rsidRDefault="00287E6B" w:rsidP="00287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lastRenderedPageBreak/>
        <w:t>Uczestni</w:t>
      </w:r>
      <w:r w:rsidR="00F57C89">
        <w:rPr>
          <w:rFonts w:eastAsia="Times New Roman" w:cs="Times New Roman"/>
          <w:b/>
          <w:bCs/>
          <w:szCs w:val="24"/>
          <w:lang w:eastAsia="pl-PL"/>
        </w:rPr>
        <w:t>czka</w:t>
      </w:r>
      <w:r w:rsidR="00FA1F4A" w:rsidRPr="001567DF">
        <w:rPr>
          <w:rFonts w:eastAsia="Times New Roman" w:cs="Times New Roman"/>
          <w:b/>
          <w:bCs/>
          <w:szCs w:val="24"/>
          <w:lang w:eastAsia="pl-PL"/>
        </w:rPr>
        <w:t xml:space="preserve"> projektu </w:t>
      </w:r>
      <w:r w:rsidR="00777827"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F7DBC" w:rsidRPr="001567DF">
        <w:rPr>
          <w:rFonts w:eastAsia="Times New Roman" w:cs="Times New Roman"/>
          <w:szCs w:val="24"/>
          <w:lang w:eastAsia="pl-PL"/>
        </w:rPr>
        <w:t>Kandydatka, która zostanie zakwalifikowana</w:t>
      </w:r>
      <w:r w:rsidR="00FA1F4A" w:rsidRPr="001567DF">
        <w:rPr>
          <w:rFonts w:eastAsia="Times New Roman" w:cs="Times New Roman"/>
          <w:szCs w:val="24"/>
          <w:lang w:eastAsia="pl-PL"/>
        </w:rPr>
        <w:t xml:space="preserve"> do Projektu, zgodnie z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FA1F4A" w:rsidRPr="001567DF">
        <w:rPr>
          <w:rFonts w:eastAsia="Times New Roman" w:cs="Times New Roman"/>
          <w:szCs w:val="24"/>
          <w:lang w:eastAsia="pl-PL"/>
        </w:rPr>
        <w:t xml:space="preserve">zasadami określonymi w niniejszym </w:t>
      </w:r>
      <w:r w:rsidR="00FA1F4A" w:rsidRPr="001567DF">
        <w:rPr>
          <w:rFonts w:eastAsia="Times New Roman" w:cs="Times New Roman"/>
          <w:i/>
          <w:iCs/>
          <w:szCs w:val="24"/>
          <w:lang w:eastAsia="pl-PL"/>
        </w:rPr>
        <w:t>Regulaminie</w:t>
      </w:r>
      <w:r w:rsidR="00FA1F4A" w:rsidRPr="001567DF">
        <w:rPr>
          <w:rFonts w:eastAsia="Times New Roman" w:cs="Times New Roman"/>
          <w:szCs w:val="24"/>
          <w:lang w:eastAsia="pl-PL"/>
        </w:rPr>
        <w:t>.</w:t>
      </w:r>
      <w:r w:rsidRPr="001567DF">
        <w:rPr>
          <w:rFonts w:eastAsia="Times New Roman" w:cs="Times New Roman"/>
          <w:szCs w:val="24"/>
          <w:lang w:eastAsia="pl-PL"/>
        </w:rPr>
        <w:t xml:space="preserve"> W trakcie realizacji projektu uczestnik projektu może zmienić swój status z „osoby fizycznej zamierzającej rozpocząć działalność gospodarczą” na „osobę fizyczną, która założyła działalność gospodarczą”. Uczestnic</w:t>
      </w:r>
      <w:r w:rsidR="00F57C89">
        <w:rPr>
          <w:rFonts w:eastAsia="Times New Roman" w:cs="Times New Roman"/>
          <w:szCs w:val="24"/>
          <w:lang w:eastAsia="pl-PL"/>
        </w:rPr>
        <w:t>zki</w:t>
      </w:r>
      <w:r w:rsidRPr="001567DF">
        <w:rPr>
          <w:rFonts w:eastAsia="Times New Roman" w:cs="Times New Roman"/>
          <w:szCs w:val="24"/>
          <w:lang w:eastAsia="pl-PL"/>
        </w:rPr>
        <w:t xml:space="preserve"> projektu otrzymują środki finansowe za pośrednictwem beneficjenta czyli podmiotu, który realizuje projekt w ramach Działania 7.3.</w:t>
      </w:r>
    </w:p>
    <w:p w:rsidR="00EA6EE6" w:rsidRPr="00174971" w:rsidRDefault="00EA6EE6" w:rsidP="00E96BD6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468E1">
        <w:rPr>
          <w:rFonts w:eastAsia="Times New Roman" w:cs="Times New Roman"/>
          <w:b/>
          <w:color w:val="000000"/>
          <w:szCs w:val="24"/>
          <w:lang w:eastAsia="pl-PL"/>
        </w:rPr>
        <w:t>Beneficjent Pomocy</w:t>
      </w:r>
      <w:r w:rsidRPr="00174971">
        <w:rPr>
          <w:rFonts w:eastAsia="Times New Roman" w:cs="Times New Roman"/>
          <w:color w:val="000000"/>
          <w:szCs w:val="24"/>
          <w:lang w:eastAsia="pl-PL"/>
        </w:rPr>
        <w:t xml:space="preserve"> – Uczestniczka projektu, która założy działalność gospodarczą oraz otrzyma wsparcie finansowe w ramach projektu STAWIL Sp. z o.o.</w:t>
      </w:r>
    </w:p>
    <w:p w:rsidR="00EA6EE6" w:rsidRPr="00174971" w:rsidRDefault="00EA6EE6" w:rsidP="00E96BD6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468E1">
        <w:rPr>
          <w:rFonts w:eastAsia="Times New Roman" w:cs="Times New Roman"/>
          <w:b/>
          <w:color w:val="000000"/>
          <w:szCs w:val="24"/>
          <w:lang w:eastAsia="pl-PL"/>
        </w:rPr>
        <w:t>Dziecko do lat 7</w:t>
      </w:r>
      <w:r w:rsidRPr="0017497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F57C89" w:rsidRPr="00174971">
        <w:rPr>
          <w:rFonts w:eastAsia="Times New Roman" w:cs="Times New Roman"/>
          <w:color w:val="000000"/>
          <w:szCs w:val="24"/>
          <w:lang w:eastAsia="pl-PL"/>
        </w:rPr>
        <w:t>–</w:t>
      </w:r>
      <w:r w:rsidRPr="0017497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55595F" w:rsidRPr="00174971">
        <w:rPr>
          <w:rFonts w:eastAsia="Times New Roman" w:cs="Times New Roman"/>
          <w:color w:val="000000"/>
          <w:szCs w:val="24"/>
          <w:lang w:eastAsia="pl-PL"/>
        </w:rPr>
        <w:t>dziecko Uczestniczki projektu</w:t>
      </w:r>
      <w:r w:rsidR="00A07F7F">
        <w:rPr>
          <w:rFonts w:eastAsia="Times New Roman" w:cs="Times New Roman"/>
          <w:color w:val="000000"/>
          <w:szCs w:val="24"/>
          <w:lang w:eastAsia="pl-PL"/>
        </w:rPr>
        <w:t>,</w:t>
      </w:r>
      <w:r w:rsidR="0055595F" w:rsidRPr="00174971">
        <w:rPr>
          <w:rFonts w:eastAsia="Times New Roman" w:cs="Times New Roman"/>
          <w:color w:val="000000"/>
          <w:szCs w:val="24"/>
          <w:lang w:eastAsia="pl-PL"/>
        </w:rPr>
        <w:t xml:space="preserve"> nad którym sprawuje ona opiekę</w:t>
      </w:r>
      <w:r w:rsidR="00F57C89" w:rsidRPr="00174971">
        <w:rPr>
          <w:rFonts w:eastAsia="Times New Roman" w:cs="Times New Roman"/>
          <w:color w:val="000000"/>
          <w:szCs w:val="24"/>
          <w:lang w:eastAsia="pl-PL"/>
        </w:rPr>
        <w:t xml:space="preserve">, które w pierwszym dniu szkolenia Uczestniczki projektu nie </w:t>
      </w:r>
      <w:r w:rsidR="0055595F" w:rsidRPr="00174971">
        <w:rPr>
          <w:rFonts w:eastAsia="Times New Roman" w:cs="Times New Roman"/>
          <w:color w:val="000000"/>
          <w:szCs w:val="24"/>
          <w:lang w:eastAsia="pl-PL"/>
        </w:rPr>
        <w:t>rozpoczęło</w:t>
      </w:r>
      <w:r w:rsidR="00F57C89" w:rsidRPr="00174971">
        <w:rPr>
          <w:rFonts w:eastAsia="Times New Roman" w:cs="Times New Roman"/>
          <w:color w:val="000000"/>
          <w:szCs w:val="24"/>
          <w:lang w:eastAsia="pl-PL"/>
        </w:rPr>
        <w:t xml:space="preserve"> 7</w:t>
      </w:r>
      <w:r w:rsidR="00A07F7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F57C89" w:rsidRPr="00174971">
        <w:rPr>
          <w:rFonts w:eastAsia="Times New Roman" w:cs="Times New Roman"/>
          <w:color w:val="000000"/>
          <w:szCs w:val="24"/>
          <w:lang w:eastAsia="pl-PL"/>
        </w:rPr>
        <w:t>roku życia.</w:t>
      </w:r>
    </w:p>
    <w:p w:rsidR="00EA6EE6" w:rsidRPr="00174971" w:rsidRDefault="00EA6EE6" w:rsidP="00F57C8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468E1">
        <w:rPr>
          <w:rFonts w:eastAsia="Times New Roman" w:cs="Times New Roman"/>
          <w:b/>
          <w:color w:val="000000"/>
          <w:szCs w:val="24"/>
          <w:lang w:eastAsia="pl-PL"/>
        </w:rPr>
        <w:t>Osoba zależna</w:t>
      </w:r>
      <w:r w:rsidRPr="0017497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A07F7F">
        <w:rPr>
          <w:rFonts w:eastAsia="Times New Roman" w:cs="Times New Roman"/>
          <w:color w:val="000000"/>
          <w:szCs w:val="24"/>
          <w:lang w:eastAsia="pl-PL"/>
        </w:rPr>
        <w:t>–</w:t>
      </w:r>
      <w:r w:rsidRPr="00174971">
        <w:rPr>
          <w:rFonts w:eastAsia="Times New Roman" w:cs="Times New Roman"/>
          <w:color w:val="000000"/>
          <w:szCs w:val="24"/>
          <w:lang w:eastAsia="pl-PL"/>
        </w:rPr>
        <w:t xml:space="preserve"> osoba w rozumieniu Ustawy z dnia 20 kwietnia 2004 r. o promocji zatrudnienia i</w:t>
      </w:r>
      <w:r w:rsidR="00E96BD6" w:rsidRPr="00174971">
        <w:rPr>
          <w:rFonts w:eastAsia="Times New Roman" w:cs="Times New Roman"/>
          <w:color w:val="000000"/>
          <w:szCs w:val="24"/>
          <w:lang w:eastAsia="pl-PL"/>
        </w:rPr>
        <w:t> </w:t>
      </w:r>
      <w:r w:rsidRPr="00174971">
        <w:rPr>
          <w:rFonts w:eastAsia="Times New Roman" w:cs="Times New Roman"/>
          <w:color w:val="000000"/>
          <w:szCs w:val="24"/>
          <w:lang w:eastAsia="pl-PL"/>
        </w:rPr>
        <w:t>instytucjach rynku pracy (Dz. U. Nr 99 z 2004 r., poz. 1001, z poz. zm.) wymagająca ze względu na stan zdrowia lub wiek stałej opieki, połączona więzami rodzinnymi lub powinowactwem z osobą uczestniczącą w</w:t>
      </w:r>
      <w:r w:rsidR="00E96BD6" w:rsidRPr="00174971">
        <w:rPr>
          <w:rFonts w:eastAsia="Times New Roman" w:cs="Times New Roman"/>
          <w:color w:val="000000"/>
          <w:szCs w:val="24"/>
          <w:lang w:eastAsia="pl-PL"/>
        </w:rPr>
        <w:t> </w:t>
      </w:r>
      <w:r w:rsidRPr="00174971">
        <w:rPr>
          <w:rFonts w:eastAsia="Times New Roman" w:cs="Times New Roman"/>
          <w:color w:val="000000"/>
          <w:szCs w:val="24"/>
          <w:lang w:eastAsia="pl-PL"/>
        </w:rPr>
        <w:t>projekcie, pozostająca z nią we wspólnym gospodarstwie domowym.</w:t>
      </w:r>
    </w:p>
    <w:p w:rsidR="00EA6EE6" w:rsidRPr="00174971" w:rsidRDefault="00EA6EE6" w:rsidP="00EA6EE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468E1">
        <w:rPr>
          <w:rFonts w:eastAsia="Times New Roman" w:cs="Times New Roman"/>
          <w:b/>
          <w:color w:val="000000"/>
          <w:szCs w:val="24"/>
          <w:lang w:eastAsia="pl-PL"/>
        </w:rPr>
        <w:t>Opiekun/Opiekunka</w:t>
      </w:r>
      <w:r w:rsidRPr="00174971">
        <w:rPr>
          <w:rFonts w:eastAsia="Times New Roman" w:cs="Times New Roman"/>
          <w:color w:val="000000"/>
          <w:szCs w:val="24"/>
          <w:lang w:eastAsia="pl-PL"/>
        </w:rPr>
        <w:t xml:space="preserve"> – osoba sprawująca opiekę nad </w:t>
      </w:r>
      <w:r w:rsidR="00F57C89" w:rsidRPr="00174971">
        <w:rPr>
          <w:rFonts w:eastAsia="Times New Roman" w:cs="Times New Roman"/>
          <w:color w:val="000000"/>
          <w:szCs w:val="24"/>
          <w:lang w:eastAsia="pl-PL"/>
        </w:rPr>
        <w:t>dzieckiem/</w:t>
      </w:r>
      <w:r w:rsidRPr="00174971">
        <w:rPr>
          <w:rFonts w:eastAsia="Times New Roman" w:cs="Times New Roman"/>
          <w:color w:val="000000"/>
          <w:szCs w:val="24"/>
          <w:lang w:eastAsia="pl-PL"/>
        </w:rPr>
        <w:t xml:space="preserve">osobą zależną, z którą Uczestniczka projektu zawarła umowę cywilnoprawną. </w:t>
      </w:r>
    </w:p>
    <w:p w:rsidR="00EA6EE6" w:rsidRPr="00174971" w:rsidRDefault="00EA6EE6" w:rsidP="0055595F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468E1">
        <w:rPr>
          <w:rFonts w:eastAsia="Times New Roman" w:cs="Times New Roman"/>
          <w:b/>
          <w:color w:val="000000"/>
          <w:szCs w:val="24"/>
          <w:lang w:eastAsia="pl-PL"/>
        </w:rPr>
        <w:t>Osoba blisko spokrewniona</w:t>
      </w:r>
      <w:r w:rsidRPr="00174971">
        <w:rPr>
          <w:rFonts w:eastAsia="Times New Roman" w:cs="Times New Roman"/>
          <w:color w:val="000000"/>
          <w:szCs w:val="24"/>
          <w:lang w:eastAsia="pl-PL"/>
        </w:rPr>
        <w:t xml:space="preserve"> – osoba w stopniu pokrewieństwa: małżonek, zstępni, wstępni, pasierb, zięć, synowa, rodzeń</w:t>
      </w:r>
      <w:r w:rsidR="00A07F7F">
        <w:rPr>
          <w:rFonts w:eastAsia="Times New Roman" w:cs="Times New Roman"/>
          <w:color w:val="000000"/>
          <w:szCs w:val="24"/>
          <w:lang w:eastAsia="pl-PL"/>
        </w:rPr>
        <w:t>stwo, ojczym, macocha, teściowa.</w:t>
      </w:r>
    </w:p>
    <w:p w:rsidR="00FA1F4A" w:rsidRPr="001567DF" w:rsidRDefault="00FA1F4A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3</w:t>
      </w:r>
    </w:p>
    <w:p w:rsidR="001E00EC" w:rsidRPr="001567DF" w:rsidRDefault="00F57C89" w:rsidP="00804F6B">
      <w:pPr>
        <w:spacing w:after="24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Zasady zwrotu kosztów opieki nad dzieckiem do lat 7/osobą zależną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Z pokrycia kosztów opieki nad </w:t>
      </w:r>
      <w:r>
        <w:rPr>
          <w:rFonts w:eastAsia="Times New Roman" w:cs="Times New Roman"/>
          <w:szCs w:val="24"/>
          <w:lang w:eastAsia="pl-PL"/>
        </w:rPr>
        <w:t>dzieckiem do lat 7/</w:t>
      </w:r>
      <w:r w:rsidRPr="00F57C89">
        <w:rPr>
          <w:rFonts w:eastAsia="Times New Roman" w:cs="Times New Roman"/>
          <w:szCs w:val="24"/>
          <w:lang w:eastAsia="pl-PL"/>
        </w:rPr>
        <w:t>osobami zależnymi mogą korzystać wyłącznie osoby, które nie mają innej moż</w:t>
      </w:r>
      <w:r w:rsidR="00A07F7F">
        <w:rPr>
          <w:rFonts w:eastAsia="Times New Roman" w:cs="Times New Roman"/>
          <w:szCs w:val="24"/>
          <w:lang w:eastAsia="pl-PL"/>
        </w:rPr>
        <w:t>liwości zapewnienia tej opieki.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Uczestniczka projektu może ubiegać się o zwrot kosztów opieki nad </w:t>
      </w:r>
      <w:r>
        <w:rPr>
          <w:rFonts w:eastAsia="Times New Roman" w:cs="Times New Roman"/>
          <w:szCs w:val="24"/>
          <w:lang w:eastAsia="pl-PL"/>
        </w:rPr>
        <w:t>dzieckiem do lat 7/</w:t>
      </w:r>
      <w:r w:rsidR="00A07F7F">
        <w:rPr>
          <w:rFonts w:eastAsia="Times New Roman" w:cs="Times New Roman"/>
          <w:szCs w:val="24"/>
          <w:lang w:eastAsia="pl-PL"/>
        </w:rPr>
        <w:t xml:space="preserve">osobą zależną za </w:t>
      </w:r>
      <w:r w:rsidRPr="00F57C89">
        <w:rPr>
          <w:rFonts w:eastAsia="Times New Roman" w:cs="Times New Roman"/>
          <w:szCs w:val="24"/>
          <w:lang w:eastAsia="pl-PL"/>
        </w:rPr>
        <w:t xml:space="preserve">okres udziału w szkoleniu. Organizator zastrzega </w:t>
      </w:r>
      <w:r w:rsidRPr="00F57C89">
        <w:rPr>
          <w:rFonts w:eastAsia="Times New Roman" w:cs="Times New Roman"/>
          <w:b/>
          <w:bCs/>
          <w:szCs w:val="24"/>
          <w:lang w:eastAsia="pl-PL"/>
        </w:rPr>
        <w:t>możliwość odmowy wypłaty tych kosztów osobom</w:t>
      </w:r>
      <w:r w:rsidR="00A07F7F">
        <w:rPr>
          <w:rFonts w:eastAsia="Times New Roman" w:cs="Times New Roman"/>
          <w:b/>
          <w:bCs/>
          <w:szCs w:val="24"/>
          <w:lang w:eastAsia="pl-PL"/>
        </w:rPr>
        <w:t>,</w:t>
      </w:r>
      <w:r w:rsidRPr="00F57C89">
        <w:rPr>
          <w:rFonts w:eastAsia="Times New Roman" w:cs="Times New Roman"/>
          <w:b/>
          <w:bCs/>
          <w:szCs w:val="24"/>
          <w:lang w:eastAsia="pl-PL"/>
        </w:rPr>
        <w:t xml:space="preserve"> dla których wycz</w:t>
      </w:r>
      <w:r w:rsidR="00A07F7F">
        <w:rPr>
          <w:rFonts w:eastAsia="Times New Roman" w:cs="Times New Roman"/>
          <w:b/>
          <w:bCs/>
          <w:szCs w:val="24"/>
          <w:lang w:eastAsia="pl-PL"/>
        </w:rPr>
        <w:t xml:space="preserve">erpią się środki przewidziane w </w:t>
      </w:r>
      <w:r w:rsidRPr="00F57C89">
        <w:rPr>
          <w:rFonts w:eastAsia="Times New Roman" w:cs="Times New Roman"/>
          <w:b/>
          <w:bCs/>
          <w:szCs w:val="24"/>
          <w:lang w:eastAsia="pl-PL"/>
        </w:rPr>
        <w:t>projekcie.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>Jako koszt opieki należy uznać:</w:t>
      </w:r>
    </w:p>
    <w:p w:rsidR="00F57C89" w:rsidRPr="00F57C89" w:rsidRDefault="00F57C89" w:rsidP="00F57C89">
      <w:pPr>
        <w:numPr>
          <w:ilvl w:val="0"/>
          <w:numId w:val="4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koszt opłaty za pobyt </w:t>
      </w:r>
      <w:r>
        <w:rPr>
          <w:rFonts w:eastAsia="Times New Roman" w:cs="Times New Roman"/>
          <w:szCs w:val="24"/>
          <w:lang w:eastAsia="pl-PL"/>
        </w:rPr>
        <w:t>dziecka do lat 7/</w:t>
      </w:r>
      <w:r w:rsidRPr="00F57C89">
        <w:rPr>
          <w:rFonts w:eastAsia="Times New Roman" w:cs="Times New Roman"/>
          <w:szCs w:val="24"/>
          <w:lang w:eastAsia="pl-PL"/>
        </w:rPr>
        <w:t xml:space="preserve">osoby zależnej w instytucji uprawnionej do sprawowania opieki nad </w:t>
      </w:r>
      <w:r>
        <w:rPr>
          <w:rFonts w:eastAsia="Times New Roman" w:cs="Times New Roman"/>
          <w:szCs w:val="24"/>
          <w:lang w:eastAsia="pl-PL"/>
        </w:rPr>
        <w:t>dziećmi</w:t>
      </w:r>
      <w:r w:rsidR="00B0408F">
        <w:rPr>
          <w:rFonts w:eastAsia="Times New Roman" w:cs="Times New Roman"/>
          <w:szCs w:val="24"/>
          <w:lang w:eastAsia="pl-PL"/>
        </w:rPr>
        <w:t xml:space="preserve"> do lat 7</w:t>
      </w:r>
      <w:r>
        <w:rPr>
          <w:rFonts w:eastAsia="Times New Roman" w:cs="Times New Roman"/>
          <w:szCs w:val="24"/>
          <w:lang w:eastAsia="pl-PL"/>
        </w:rPr>
        <w:t>/</w:t>
      </w:r>
      <w:r w:rsidRPr="00F57C89">
        <w:rPr>
          <w:rFonts w:eastAsia="Times New Roman" w:cs="Times New Roman"/>
          <w:szCs w:val="24"/>
          <w:lang w:eastAsia="pl-PL"/>
        </w:rPr>
        <w:t>osobami zależnymi, w czasie uczes</w:t>
      </w:r>
      <w:r w:rsidR="00A07F7F">
        <w:rPr>
          <w:rFonts w:eastAsia="Times New Roman" w:cs="Times New Roman"/>
          <w:szCs w:val="24"/>
          <w:lang w:eastAsia="pl-PL"/>
        </w:rPr>
        <w:t xml:space="preserve">tnictwa Uczestniczki projektu w </w:t>
      </w:r>
      <w:r w:rsidRPr="00F57C89">
        <w:rPr>
          <w:rFonts w:eastAsia="Times New Roman" w:cs="Times New Roman"/>
          <w:szCs w:val="24"/>
          <w:lang w:eastAsia="pl-PL"/>
        </w:rPr>
        <w:t>szkoleniu,</w:t>
      </w:r>
    </w:p>
    <w:p w:rsidR="00F57C89" w:rsidRPr="00F57C89" w:rsidRDefault="00F57C89" w:rsidP="00F57C89">
      <w:pPr>
        <w:numPr>
          <w:ilvl w:val="0"/>
          <w:numId w:val="4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>koszty wynikające z legalnych (spełniających wymagania nałożone odrębnymi przepisami – podatkowe, ubezpieczeń społ</w:t>
      </w:r>
      <w:r w:rsidR="00A07F7F">
        <w:rPr>
          <w:rFonts w:eastAsia="Times New Roman" w:cs="Times New Roman"/>
          <w:szCs w:val="24"/>
          <w:lang w:eastAsia="pl-PL"/>
        </w:rPr>
        <w:t xml:space="preserve">ecznych) umów cywilnoprawnych z </w:t>
      </w:r>
      <w:r w:rsidRPr="00F57C89">
        <w:rPr>
          <w:rFonts w:eastAsia="Times New Roman" w:cs="Times New Roman"/>
          <w:szCs w:val="24"/>
          <w:lang w:eastAsia="pl-PL"/>
        </w:rPr>
        <w:t>opiekunami (z wyłączeniem osób blisko spokrewnion</w:t>
      </w:r>
      <w:r w:rsidR="00A07F7F">
        <w:rPr>
          <w:rFonts w:eastAsia="Times New Roman" w:cs="Times New Roman"/>
          <w:szCs w:val="24"/>
          <w:lang w:eastAsia="pl-PL"/>
        </w:rPr>
        <w:t xml:space="preserve">ych z uczestnikami projektu) za </w:t>
      </w:r>
      <w:r w:rsidRPr="00F57C89">
        <w:rPr>
          <w:rFonts w:eastAsia="Times New Roman" w:cs="Times New Roman"/>
          <w:szCs w:val="24"/>
          <w:lang w:eastAsia="pl-PL"/>
        </w:rPr>
        <w:t>okres odbywania szkolenia przez Uczestniczkę projektu.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>Refundacji podlegać będą wydatki ponoszone tylko i wyłącznie w trakcie odbywania szkolenia przez Uczestniczkę projektu. Refundacji nie podlegają wydatki ponoszone na opiekę</w:t>
      </w:r>
      <w:r w:rsidRPr="00F41831">
        <w:rPr>
          <w:rFonts w:eastAsia="Times New Roman" w:cs="Times New Roman"/>
          <w:szCs w:val="24"/>
          <w:lang w:eastAsia="pl-PL"/>
        </w:rPr>
        <w:t xml:space="preserve"> w</w:t>
      </w:r>
      <w:r w:rsidR="00A07F7F" w:rsidRPr="00F41831">
        <w:rPr>
          <w:rFonts w:eastAsia="Times New Roman" w:cs="Times New Roman"/>
          <w:szCs w:val="24"/>
          <w:lang w:eastAsia="pl-PL"/>
        </w:rPr>
        <w:t xml:space="preserve"> </w:t>
      </w:r>
      <w:r w:rsidRPr="00F41831">
        <w:rPr>
          <w:rFonts w:eastAsia="Times New Roman" w:cs="Times New Roman"/>
          <w:szCs w:val="24"/>
          <w:lang w:eastAsia="pl-PL"/>
        </w:rPr>
        <w:t>trakcie trwania wsparcia psychologicznego czy doradztwa podstawowego lub specjalistycznego</w:t>
      </w:r>
      <w:r w:rsidRPr="00A07F7F">
        <w:rPr>
          <w:rFonts w:eastAsia="Times New Roman" w:cs="Times New Roman"/>
          <w:color w:val="FF0000"/>
          <w:szCs w:val="24"/>
          <w:lang w:eastAsia="pl-PL"/>
        </w:rPr>
        <w:t>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Decyzja o przyznaniu zwrotu kosztów opieki nad </w:t>
      </w:r>
      <w:r>
        <w:rPr>
          <w:rFonts w:eastAsia="Times New Roman" w:cs="Times New Roman"/>
          <w:szCs w:val="24"/>
          <w:lang w:eastAsia="pl-PL"/>
        </w:rPr>
        <w:t>dzieckiem do lat 7/</w:t>
      </w:r>
      <w:r w:rsidR="003F5F65">
        <w:rPr>
          <w:rFonts w:eastAsia="Times New Roman" w:cs="Times New Roman"/>
          <w:szCs w:val="24"/>
          <w:lang w:eastAsia="pl-PL"/>
        </w:rPr>
        <w:t>osobą zależną będzie wydawana</w:t>
      </w:r>
      <w:r w:rsidR="003F5F65">
        <w:rPr>
          <w:rFonts w:eastAsia="Times New Roman" w:cs="Times New Roman"/>
          <w:szCs w:val="24"/>
          <w:lang w:eastAsia="pl-PL"/>
        </w:rPr>
        <w:br/>
        <w:t xml:space="preserve">w oparciu o </w:t>
      </w:r>
      <w:r w:rsidRPr="00F57C89">
        <w:rPr>
          <w:rFonts w:eastAsia="Times New Roman" w:cs="Times New Roman"/>
          <w:szCs w:val="24"/>
          <w:lang w:eastAsia="pl-PL"/>
        </w:rPr>
        <w:t>kolejność zgłoszeń poprawnie wypełnionego wniosku wraz z kompletem wymaganych załączników. Uczestniczka projektu ni</w:t>
      </w:r>
      <w:r w:rsidR="003F5F65">
        <w:rPr>
          <w:rFonts w:eastAsia="Times New Roman" w:cs="Times New Roman"/>
          <w:szCs w:val="24"/>
          <w:lang w:eastAsia="pl-PL"/>
        </w:rPr>
        <w:t xml:space="preserve">e może z tego tytułu wymagać od </w:t>
      </w:r>
      <w:r>
        <w:rPr>
          <w:rFonts w:eastAsia="Times New Roman" w:cs="Times New Roman"/>
          <w:szCs w:val="24"/>
          <w:lang w:eastAsia="pl-PL"/>
        </w:rPr>
        <w:t>STAWIL Sp. z o.o</w:t>
      </w:r>
      <w:r w:rsidRPr="00F57C89">
        <w:rPr>
          <w:rFonts w:eastAsia="Times New Roman" w:cs="Times New Roman"/>
          <w:szCs w:val="24"/>
          <w:lang w:eastAsia="pl-PL"/>
        </w:rPr>
        <w:t xml:space="preserve">. żadnych roszczeń. 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lastRenderedPageBreak/>
        <w:t xml:space="preserve">Za koszt opieki nad </w:t>
      </w:r>
      <w:r>
        <w:rPr>
          <w:rFonts w:eastAsia="Times New Roman" w:cs="Times New Roman"/>
          <w:szCs w:val="24"/>
          <w:lang w:eastAsia="pl-PL"/>
        </w:rPr>
        <w:t>dzieckiem do lat 7/</w:t>
      </w:r>
      <w:r w:rsidRPr="00F57C89">
        <w:rPr>
          <w:rFonts w:eastAsia="Times New Roman" w:cs="Times New Roman"/>
          <w:szCs w:val="24"/>
          <w:lang w:eastAsia="pl-PL"/>
        </w:rPr>
        <w:t xml:space="preserve">osobą zależną uznaje się koszty wynikające z umowy cywilno-prawnej zawartej z Opiekunem/Opiekunką lub instytucją uprawnioną do sprawowania opieki nad </w:t>
      </w:r>
      <w:r w:rsidR="00B0408F">
        <w:rPr>
          <w:rFonts w:eastAsia="Times New Roman" w:cs="Times New Roman"/>
          <w:szCs w:val="24"/>
          <w:lang w:eastAsia="pl-PL"/>
        </w:rPr>
        <w:t>dziećmi do lat 7/</w:t>
      </w:r>
      <w:r w:rsidRPr="00F57C89">
        <w:rPr>
          <w:rFonts w:eastAsia="Times New Roman" w:cs="Times New Roman"/>
          <w:szCs w:val="24"/>
          <w:lang w:eastAsia="pl-PL"/>
        </w:rPr>
        <w:t>osobami zależnymi, zgodnie z obowiązującym prawem.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W sytuacji wynajęcia Opiekuna/Opiekunki uprawnionego/uprawnionej do sprawowania opieki nad </w:t>
      </w:r>
      <w:r w:rsidR="00B0408F">
        <w:rPr>
          <w:rFonts w:eastAsia="Times New Roman" w:cs="Times New Roman"/>
          <w:szCs w:val="24"/>
          <w:lang w:eastAsia="pl-PL"/>
        </w:rPr>
        <w:t>dzieckiem do lat 7/</w:t>
      </w:r>
      <w:r w:rsidRPr="00F57C89">
        <w:rPr>
          <w:rFonts w:eastAsia="Times New Roman" w:cs="Times New Roman"/>
          <w:szCs w:val="24"/>
          <w:lang w:eastAsia="pl-PL"/>
        </w:rPr>
        <w:t>osobą zależną, na</w:t>
      </w:r>
      <w:r w:rsidR="003F5F65">
        <w:rPr>
          <w:rFonts w:eastAsia="Times New Roman" w:cs="Times New Roman"/>
          <w:szCs w:val="24"/>
          <w:lang w:eastAsia="pl-PL"/>
        </w:rPr>
        <w:t xml:space="preserve"> </w:t>
      </w:r>
      <w:r w:rsidRPr="00F57C89">
        <w:rPr>
          <w:rFonts w:eastAsia="Times New Roman" w:cs="Times New Roman"/>
          <w:szCs w:val="24"/>
          <w:lang w:eastAsia="pl-PL"/>
        </w:rPr>
        <w:t>czas udziału Uczestniczki projektu w szkoleniu, Uczestniczka projektu podpisuje umowę zlecenie z Opiekunem/Opiekunką (wzór umowy do</w:t>
      </w:r>
      <w:r w:rsidR="003F5F65">
        <w:rPr>
          <w:rFonts w:eastAsia="Times New Roman" w:cs="Times New Roman"/>
          <w:szCs w:val="24"/>
          <w:lang w:eastAsia="pl-PL"/>
        </w:rPr>
        <w:t xml:space="preserve"> </w:t>
      </w:r>
      <w:r w:rsidRPr="00F57C89">
        <w:rPr>
          <w:rFonts w:eastAsia="Times New Roman" w:cs="Times New Roman"/>
          <w:szCs w:val="24"/>
          <w:lang w:eastAsia="pl-PL"/>
        </w:rPr>
        <w:t>pobrania ze strony internetowej Proj</w:t>
      </w:r>
      <w:r w:rsidR="003F5F65">
        <w:rPr>
          <w:rFonts w:eastAsia="Times New Roman" w:cs="Times New Roman"/>
          <w:szCs w:val="24"/>
          <w:lang w:eastAsia="pl-PL"/>
        </w:rPr>
        <w:t xml:space="preserve">ektu), wypłaca wynagrodzenie na podstawie rachunku do </w:t>
      </w:r>
      <w:r w:rsidRPr="00F57C89">
        <w:rPr>
          <w:rFonts w:eastAsia="Times New Roman" w:cs="Times New Roman"/>
          <w:szCs w:val="24"/>
          <w:lang w:eastAsia="pl-PL"/>
        </w:rPr>
        <w:t xml:space="preserve">umowy </w:t>
      </w:r>
      <w:r w:rsidR="003F5F65">
        <w:rPr>
          <w:rFonts w:eastAsia="Times New Roman" w:cs="Times New Roman"/>
          <w:szCs w:val="24"/>
          <w:lang w:eastAsia="pl-PL"/>
        </w:rPr>
        <w:t xml:space="preserve">zlecenia za wykonaną usługę w kwocie obliczonej na </w:t>
      </w:r>
      <w:r w:rsidRPr="00F57C89">
        <w:rPr>
          <w:rFonts w:eastAsia="Times New Roman" w:cs="Times New Roman"/>
          <w:szCs w:val="24"/>
          <w:lang w:eastAsia="pl-PL"/>
        </w:rPr>
        <w:t>podstawie ilości dni, w których Uczestniczka projektu uczestniczył</w:t>
      </w:r>
      <w:r w:rsidR="001918FA">
        <w:rPr>
          <w:rFonts w:eastAsia="Times New Roman" w:cs="Times New Roman"/>
          <w:szCs w:val="24"/>
          <w:lang w:eastAsia="pl-PL"/>
        </w:rPr>
        <w:t>a</w:t>
      </w:r>
      <w:r w:rsidR="003F5F65">
        <w:rPr>
          <w:rFonts w:eastAsia="Times New Roman" w:cs="Times New Roman"/>
          <w:szCs w:val="24"/>
          <w:lang w:eastAsia="pl-PL"/>
        </w:rPr>
        <w:br/>
      </w:r>
      <w:r w:rsidRPr="00F57C89">
        <w:rPr>
          <w:rFonts w:eastAsia="Times New Roman" w:cs="Times New Roman"/>
          <w:szCs w:val="24"/>
          <w:lang w:eastAsia="pl-PL"/>
        </w:rPr>
        <w:t>w</w:t>
      </w:r>
      <w:r w:rsidR="003F5F65">
        <w:rPr>
          <w:rFonts w:eastAsia="Times New Roman" w:cs="Times New Roman"/>
          <w:szCs w:val="24"/>
          <w:lang w:eastAsia="pl-PL"/>
        </w:rPr>
        <w:t xml:space="preserve"> </w:t>
      </w:r>
      <w:r w:rsidRPr="00F57C89">
        <w:rPr>
          <w:rFonts w:eastAsia="Times New Roman" w:cs="Times New Roman"/>
          <w:szCs w:val="24"/>
          <w:lang w:eastAsia="pl-PL"/>
        </w:rPr>
        <w:t>szkoleniu.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W sytuacji pobytu </w:t>
      </w:r>
      <w:r w:rsidR="00B0408F">
        <w:rPr>
          <w:rFonts w:eastAsia="Times New Roman" w:cs="Times New Roman"/>
          <w:szCs w:val="24"/>
          <w:lang w:eastAsia="pl-PL"/>
        </w:rPr>
        <w:t>dziecka do lat 7/</w:t>
      </w:r>
      <w:r w:rsidRPr="00F57C89">
        <w:rPr>
          <w:rFonts w:eastAsia="Times New Roman" w:cs="Times New Roman"/>
          <w:szCs w:val="24"/>
          <w:lang w:eastAsia="pl-PL"/>
        </w:rPr>
        <w:t xml:space="preserve">osoby zależnej w instytucji uprawnionej do sprawowania opieki nad </w:t>
      </w:r>
      <w:r>
        <w:rPr>
          <w:rFonts w:eastAsia="Times New Roman" w:cs="Times New Roman"/>
          <w:szCs w:val="24"/>
          <w:lang w:eastAsia="pl-PL"/>
        </w:rPr>
        <w:t>dzie</w:t>
      </w:r>
      <w:r w:rsidR="00B0408F">
        <w:rPr>
          <w:rFonts w:eastAsia="Times New Roman" w:cs="Times New Roman"/>
          <w:szCs w:val="24"/>
          <w:lang w:eastAsia="pl-PL"/>
        </w:rPr>
        <w:t>ćmi</w:t>
      </w:r>
      <w:r>
        <w:rPr>
          <w:rFonts w:eastAsia="Times New Roman" w:cs="Times New Roman"/>
          <w:szCs w:val="24"/>
          <w:lang w:eastAsia="pl-PL"/>
        </w:rPr>
        <w:t xml:space="preserve"> do lat 7/</w:t>
      </w:r>
      <w:r w:rsidRPr="00F57C89">
        <w:rPr>
          <w:rFonts w:eastAsia="Times New Roman" w:cs="Times New Roman"/>
          <w:szCs w:val="24"/>
          <w:lang w:eastAsia="pl-PL"/>
        </w:rPr>
        <w:t>osobam</w:t>
      </w:r>
      <w:r w:rsidR="00B02D3C">
        <w:rPr>
          <w:rFonts w:eastAsia="Times New Roman" w:cs="Times New Roman"/>
          <w:szCs w:val="24"/>
          <w:lang w:eastAsia="pl-PL"/>
        </w:rPr>
        <w:t xml:space="preserve">i zależnymi, na </w:t>
      </w:r>
      <w:r w:rsidRPr="00F57C89">
        <w:rPr>
          <w:rFonts w:eastAsia="Times New Roman" w:cs="Times New Roman"/>
          <w:szCs w:val="24"/>
          <w:lang w:eastAsia="pl-PL"/>
        </w:rPr>
        <w:t xml:space="preserve">czas udziału Uczestniczki projektu w szkoleniu, Uczestniczka projektu reguluje należność wynikającą z pobytu </w:t>
      </w:r>
      <w:r>
        <w:rPr>
          <w:rFonts w:eastAsia="Times New Roman" w:cs="Times New Roman"/>
          <w:szCs w:val="24"/>
          <w:lang w:eastAsia="pl-PL"/>
        </w:rPr>
        <w:t>dziecka do lat 7/</w:t>
      </w:r>
      <w:r w:rsidRPr="00F57C89">
        <w:rPr>
          <w:rFonts w:eastAsia="Times New Roman" w:cs="Times New Roman"/>
          <w:szCs w:val="24"/>
          <w:lang w:eastAsia="pl-PL"/>
        </w:rPr>
        <w:t>osoby zależnej w ww. instytucji i dostarcza do</w:t>
      </w:r>
      <w:r w:rsidR="00B02D3C">
        <w:rPr>
          <w:rFonts w:eastAsia="Times New Roman" w:cs="Times New Roman"/>
          <w:szCs w:val="24"/>
          <w:lang w:eastAsia="pl-PL"/>
        </w:rPr>
        <w:t xml:space="preserve"> </w:t>
      </w:r>
      <w:r w:rsidRPr="00F57C89">
        <w:rPr>
          <w:rFonts w:eastAsia="Times New Roman" w:cs="Times New Roman"/>
          <w:szCs w:val="24"/>
          <w:lang w:eastAsia="pl-PL"/>
        </w:rPr>
        <w:t>Biura P</w:t>
      </w:r>
      <w:r w:rsidR="00B02D3C">
        <w:rPr>
          <w:rFonts w:eastAsia="Times New Roman" w:cs="Times New Roman"/>
          <w:szCs w:val="24"/>
          <w:lang w:eastAsia="pl-PL"/>
        </w:rPr>
        <w:t>rojektu potwierdzenie zapłaty.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>Refundacja nie przysługuje za dni nieobecności na szkoleniu oraz w przypadku przerwania odbywania szkolenia lub udziału w projekcie.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Uczestniczka projektu może ubiegać się o zwrot kosztów opieki nad </w:t>
      </w:r>
      <w:r>
        <w:rPr>
          <w:rFonts w:eastAsia="Times New Roman" w:cs="Times New Roman"/>
          <w:szCs w:val="24"/>
          <w:lang w:eastAsia="pl-PL"/>
        </w:rPr>
        <w:t>dzieckiem do lat 7/</w:t>
      </w:r>
      <w:r w:rsidR="00B02D3C">
        <w:rPr>
          <w:rFonts w:eastAsia="Times New Roman" w:cs="Times New Roman"/>
          <w:szCs w:val="24"/>
          <w:lang w:eastAsia="pl-PL"/>
        </w:rPr>
        <w:t xml:space="preserve">osobą zależną do </w:t>
      </w:r>
      <w:r w:rsidRPr="00F57C89">
        <w:rPr>
          <w:rFonts w:eastAsia="Times New Roman" w:cs="Times New Roman"/>
          <w:szCs w:val="24"/>
          <w:lang w:eastAsia="pl-PL"/>
        </w:rPr>
        <w:t xml:space="preserve">wysokości </w:t>
      </w:r>
      <w:r w:rsidR="007C7F07">
        <w:rPr>
          <w:rFonts w:eastAsia="Times New Roman" w:cs="Times New Roman"/>
          <w:szCs w:val="24"/>
          <w:lang w:eastAsia="pl-PL"/>
        </w:rPr>
        <w:t>120</w:t>
      </w:r>
      <w:r w:rsidRPr="00F57C89">
        <w:rPr>
          <w:rFonts w:eastAsia="Times New Roman" w:cs="Times New Roman"/>
          <w:szCs w:val="24"/>
          <w:lang w:eastAsia="pl-PL"/>
        </w:rPr>
        <w:t xml:space="preserve"> zł brutto za dzień opieki. Łącznie </w:t>
      </w:r>
      <w:r w:rsidR="007C7F07">
        <w:rPr>
          <w:rFonts w:eastAsia="Times New Roman" w:cs="Times New Roman"/>
          <w:szCs w:val="24"/>
          <w:lang w:eastAsia="pl-PL"/>
        </w:rPr>
        <w:t>360</w:t>
      </w:r>
      <w:r w:rsidRPr="00F57C89">
        <w:rPr>
          <w:rFonts w:eastAsia="Times New Roman" w:cs="Times New Roman"/>
          <w:szCs w:val="24"/>
          <w:lang w:eastAsia="pl-PL"/>
        </w:rPr>
        <w:t xml:space="preserve"> zł brutto za </w:t>
      </w:r>
      <w:r w:rsidR="007C7F07">
        <w:rPr>
          <w:rFonts w:eastAsia="Times New Roman" w:cs="Times New Roman"/>
          <w:szCs w:val="24"/>
          <w:lang w:eastAsia="pl-PL"/>
        </w:rPr>
        <w:t>3</w:t>
      </w:r>
      <w:r w:rsidRPr="00F57C89">
        <w:rPr>
          <w:rFonts w:eastAsia="Times New Roman" w:cs="Times New Roman"/>
          <w:szCs w:val="24"/>
          <w:lang w:eastAsia="pl-PL"/>
        </w:rPr>
        <w:t xml:space="preserve"> dni opieki na</w:t>
      </w:r>
      <w:r w:rsidR="00B02D3C">
        <w:rPr>
          <w:rFonts w:eastAsia="Times New Roman" w:cs="Times New Roman"/>
          <w:szCs w:val="24"/>
          <w:lang w:eastAsia="pl-PL"/>
        </w:rPr>
        <w:t xml:space="preserve">d dzieckiem do lat </w:t>
      </w:r>
      <w:r w:rsidR="001918FA">
        <w:rPr>
          <w:rFonts w:eastAsia="Times New Roman" w:cs="Times New Roman"/>
          <w:szCs w:val="24"/>
          <w:lang w:eastAsia="pl-PL"/>
        </w:rPr>
        <w:t>7/</w:t>
      </w:r>
      <w:r w:rsidRPr="00F57C89">
        <w:rPr>
          <w:rFonts w:eastAsia="Times New Roman" w:cs="Times New Roman"/>
          <w:szCs w:val="24"/>
          <w:lang w:eastAsia="pl-PL"/>
        </w:rPr>
        <w:t>osobą zależną w</w:t>
      </w:r>
      <w:r w:rsidR="00B02D3C">
        <w:rPr>
          <w:rFonts w:eastAsia="Times New Roman" w:cs="Times New Roman"/>
          <w:szCs w:val="24"/>
          <w:lang w:eastAsia="pl-PL"/>
        </w:rPr>
        <w:t xml:space="preserve"> trakcie trwania szkoleń.</w:t>
      </w:r>
    </w:p>
    <w:p w:rsidR="00F57C89" w:rsidRPr="00422391" w:rsidRDefault="00F57C89" w:rsidP="00422391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Uczestniczka projektu może sama wskazać Instytucję lub Opiekuna/Opiekunkę, który/która będzie się opiekować </w:t>
      </w:r>
      <w:r w:rsidR="00B0408F">
        <w:rPr>
          <w:rFonts w:eastAsia="Times New Roman" w:cs="Times New Roman"/>
          <w:szCs w:val="24"/>
          <w:lang w:eastAsia="pl-PL"/>
        </w:rPr>
        <w:t>dzieckiem do lat 7/</w:t>
      </w:r>
      <w:r w:rsidRPr="00F57C89">
        <w:rPr>
          <w:rFonts w:eastAsia="Times New Roman" w:cs="Times New Roman"/>
          <w:szCs w:val="24"/>
          <w:lang w:eastAsia="pl-PL"/>
        </w:rPr>
        <w:t>osobą zależną za okres odbywania szkolenia przez Uczestniczkę projektu (z wyłączeniem osób blisko spokrewnionych z</w:t>
      </w:r>
      <w:r w:rsidR="00B02D3C">
        <w:rPr>
          <w:rFonts w:eastAsia="Times New Roman" w:cs="Times New Roman"/>
          <w:szCs w:val="24"/>
          <w:lang w:eastAsia="pl-PL"/>
        </w:rPr>
        <w:t xml:space="preserve"> </w:t>
      </w:r>
      <w:r w:rsidRPr="00F57C89">
        <w:rPr>
          <w:rFonts w:eastAsia="Times New Roman" w:cs="Times New Roman"/>
          <w:szCs w:val="24"/>
          <w:lang w:eastAsia="pl-PL"/>
        </w:rPr>
        <w:t>uczestnikami projektu).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Refundacja kosztów będzie wypłacana pod warunkiem posiadania przez </w:t>
      </w:r>
      <w:r w:rsidR="007C7F07">
        <w:rPr>
          <w:rFonts w:eastAsia="Times New Roman" w:cs="Times New Roman"/>
          <w:szCs w:val="24"/>
          <w:lang w:eastAsia="pl-PL"/>
        </w:rPr>
        <w:t>STAWIL Sp. z o.o.</w:t>
      </w:r>
      <w:r w:rsidRPr="00F57C89">
        <w:rPr>
          <w:rFonts w:eastAsia="Times New Roman" w:cs="Times New Roman"/>
          <w:szCs w:val="24"/>
          <w:lang w:eastAsia="pl-PL"/>
        </w:rPr>
        <w:t xml:space="preserve"> środków finansowych na rachunku bankowym projektu.</w:t>
      </w:r>
    </w:p>
    <w:p w:rsidR="00F57C89" w:rsidRPr="00F57C89" w:rsidRDefault="00F57C89" w:rsidP="00F57C89">
      <w:pPr>
        <w:numPr>
          <w:ilvl w:val="0"/>
          <w:numId w:val="41"/>
        </w:numPr>
        <w:tabs>
          <w:tab w:val="num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 xml:space="preserve">Wszystkie sprawy nie objęte niniejszym regulaminem rozstrzyga </w:t>
      </w:r>
      <w:r w:rsidR="007C7F07">
        <w:rPr>
          <w:rFonts w:eastAsia="Times New Roman" w:cs="Times New Roman"/>
          <w:szCs w:val="24"/>
          <w:lang w:eastAsia="pl-PL"/>
        </w:rPr>
        <w:t>STAWIL Sp. z. o.o.</w:t>
      </w:r>
    </w:p>
    <w:p w:rsidR="00F57C89" w:rsidRPr="00F57C89" w:rsidRDefault="00F57C89" w:rsidP="00F57C89">
      <w:pPr>
        <w:numPr>
          <w:ilvl w:val="0"/>
          <w:numId w:val="4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F57C89">
        <w:rPr>
          <w:rFonts w:eastAsia="Times New Roman" w:cs="Times New Roman"/>
          <w:szCs w:val="24"/>
          <w:lang w:eastAsia="pl-PL"/>
        </w:rPr>
        <w:t>Refundacja kosztów przysługuje wyłącznie po przed</w:t>
      </w:r>
      <w:r w:rsidR="00B02D3C">
        <w:rPr>
          <w:rFonts w:eastAsia="Times New Roman" w:cs="Times New Roman"/>
          <w:szCs w:val="24"/>
          <w:lang w:eastAsia="pl-PL"/>
        </w:rPr>
        <w:t xml:space="preserve">stawieniu ich udokumentowania w </w:t>
      </w:r>
      <w:r w:rsidRPr="00F57C89">
        <w:rPr>
          <w:rFonts w:eastAsia="Times New Roman" w:cs="Times New Roman"/>
          <w:szCs w:val="24"/>
          <w:lang w:eastAsia="pl-PL"/>
        </w:rPr>
        <w:t xml:space="preserve">terminie określonym </w:t>
      </w:r>
      <w:r w:rsidRPr="00F57C89">
        <w:rPr>
          <w:rFonts w:eastAsia="Times New Roman" w:cs="Times New Roman"/>
          <w:bCs/>
          <w:szCs w:val="24"/>
          <w:lang w:eastAsia="pl-PL"/>
        </w:rPr>
        <w:t xml:space="preserve">§ </w:t>
      </w:r>
      <w:r w:rsidR="00E96BD6">
        <w:rPr>
          <w:rFonts w:eastAsia="Times New Roman" w:cs="Times New Roman"/>
          <w:bCs/>
          <w:szCs w:val="24"/>
          <w:lang w:eastAsia="pl-PL"/>
        </w:rPr>
        <w:t>4</w:t>
      </w:r>
      <w:r w:rsidRPr="00F57C89">
        <w:rPr>
          <w:rFonts w:eastAsia="Times New Roman" w:cs="Times New Roman"/>
          <w:bCs/>
          <w:szCs w:val="24"/>
          <w:lang w:eastAsia="pl-PL"/>
        </w:rPr>
        <w:t xml:space="preserve"> ust. 2 w wysokości</w:t>
      </w:r>
      <w:r w:rsidR="00B02D3C">
        <w:rPr>
          <w:rFonts w:eastAsia="Times New Roman" w:cs="Times New Roman"/>
          <w:bCs/>
          <w:szCs w:val="24"/>
          <w:lang w:eastAsia="pl-PL"/>
        </w:rPr>
        <w:t>,</w:t>
      </w:r>
      <w:r w:rsidRPr="00F57C89">
        <w:rPr>
          <w:rFonts w:eastAsia="Times New Roman" w:cs="Times New Roman"/>
          <w:bCs/>
          <w:szCs w:val="24"/>
          <w:lang w:eastAsia="pl-PL"/>
        </w:rPr>
        <w:t xml:space="preserve"> odpowiadającej </w:t>
      </w:r>
      <w:r w:rsidRPr="00F57C89">
        <w:rPr>
          <w:rFonts w:eastAsia="Times New Roman" w:cs="Times New Roman"/>
          <w:szCs w:val="24"/>
          <w:lang w:eastAsia="pl-PL"/>
        </w:rPr>
        <w:t>udokumentowanym</w:t>
      </w:r>
      <w:r w:rsidRPr="00F57C89">
        <w:rPr>
          <w:rFonts w:eastAsia="Times New Roman" w:cs="Times New Roman"/>
          <w:bCs/>
          <w:szCs w:val="24"/>
          <w:lang w:eastAsia="pl-PL"/>
        </w:rPr>
        <w:t xml:space="preserve"> i</w:t>
      </w:r>
      <w:r w:rsidR="007C7F07">
        <w:rPr>
          <w:rFonts w:eastAsia="Times New Roman" w:cs="Times New Roman"/>
          <w:bCs/>
          <w:szCs w:val="24"/>
          <w:lang w:eastAsia="pl-PL"/>
        </w:rPr>
        <w:t xml:space="preserve"> </w:t>
      </w:r>
      <w:r w:rsidRPr="00F57C89">
        <w:rPr>
          <w:rFonts w:eastAsia="Times New Roman" w:cs="Times New Roman"/>
          <w:bCs/>
          <w:szCs w:val="24"/>
          <w:lang w:eastAsia="pl-PL"/>
        </w:rPr>
        <w:t>faktycznie poniesionym wydatkom.</w:t>
      </w:r>
    </w:p>
    <w:p w:rsidR="00C7435F" w:rsidRPr="001567DF" w:rsidRDefault="00C7435F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§ </w:t>
      </w:r>
      <w:r w:rsidR="00AD20D4" w:rsidRPr="001567DF">
        <w:rPr>
          <w:rFonts w:eastAsia="Times New Roman" w:cs="Times New Roman"/>
          <w:b/>
          <w:szCs w:val="24"/>
          <w:lang w:eastAsia="pl-PL"/>
        </w:rPr>
        <w:t>4</w:t>
      </w:r>
    </w:p>
    <w:p w:rsidR="007C7F07" w:rsidRDefault="007C7F07" w:rsidP="007C7F07">
      <w:pPr>
        <w:spacing w:after="24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Wymagane dokumenty – zwrot kosztów nad dzieckiem do lat 7/osobą zależną</w:t>
      </w:r>
    </w:p>
    <w:p w:rsidR="007C7F07" w:rsidRPr="007C7F07" w:rsidRDefault="007C7F07" w:rsidP="00F51C78">
      <w:pPr>
        <w:numPr>
          <w:ilvl w:val="0"/>
          <w:numId w:val="47"/>
        </w:numPr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Uczestniczka projektu, aby ubiegać się o zwrot kosztów opieki nad </w:t>
      </w:r>
      <w:r w:rsidR="00F51C78">
        <w:rPr>
          <w:rFonts w:eastAsia="Times New Roman" w:cs="Times New Roman"/>
          <w:szCs w:val="24"/>
          <w:lang w:eastAsia="pl-PL"/>
        </w:rPr>
        <w:t>dzieckiem do lat 7/</w:t>
      </w:r>
      <w:r w:rsidRPr="007C7F07">
        <w:rPr>
          <w:rFonts w:eastAsia="Times New Roman" w:cs="Times New Roman"/>
          <w:szCs w:val="24"/>
          <w:lang w:eastAsia="pl-PL"/>
        </w:rPr>
        <w:t>osobą zależną powinna złożyć:</w:t>
      </w:r>
    </w:p>
    <w:p w:rsidR="007C7F07" w:rsidRPr="007C7F07" w:rsidRDefault="007C7F07" w:rsidP="007C7F07">
      <w:pPr>
        <w:numPr>
          <w:ilvl w:val="0"/>
          <w:numId w:val="43"/>
        </w:numPr>
        <w:tabs>
          <w:tab w:val="clear" w:pos="720"/>
          <w:tab w:val="num" w:pos="142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wniosek o zwrot kosztów opieki nad </w:t>
      </w:r>
      <w:r>
        <w:rPr>
          <w:rFonts w:eastAsia="Times New Roman" w:cs="Times New Roman"/>
          <w:szCs w:val="24"/>
          <w:lang w:eastAsia="pl-PL"/>
        </w:rPr>
        <w:t>dzieckiem do lat 7/</w:t>
      </w:r>
      <w:r w:rsidRPr="007C7F07">
        <w:rPr>
          <w:rFonts w:eastAsia="Times New Roman" w:cs="Times New Roman"/>
          <w:szCs w:val="24"/>
          <w:lang w:eastAsia="pl-PL"/>
        </w:rPr>
        <w:t>osobą zależ</w:t>
      </w:r>
      <w:r w:rsidR="00B02D3C">
        <w:rPr>
          <w:rFonts w:eastAsia="Times New Roman" w:cs="Times New Roman"/>
          <w:szCs w:val="24"/>
          <w:lang w:eastAsia="pl-PL"/>
        </w:rPr>
        <w:t xml:space="preserve">ną stanowiący załącznik nr 1 do </w:t>
      </w:r>
      <w:r w:rsidRPr="007C7F07">
        <w:rPr>
          <w:rFonts w:eastAsia="Times New Roman" w:cs="Times New Roman"/>
          <w:szCs w:val="24"/>
          <w:lang w:eastAsia="pl-PL"/>
        </w:rPr>
        <w:t>niniejszego Regulaminu;</w:t>
      </w:r>
    </w:p>
    <w:p w:rsidR="007C7F07" w:rsidRPr="007C7F07" w:rsidRDefault="007C7F07" w:rsidP="007C7F07">
      <w:pPr>
        <w:numPr>
          <w:ilvl w:val="0"/>
          <w:numId w:val="43"/>
        </w:numPr>
        <w:tabs>
          <w:tab w:val="clear" w:pos="720"/>
          <w:tab w:val="num" w:pos="360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oświadczenie o odpowiedzialności dla Uczestniczki projektu stanowiący załącznik nr 2 do niniejszego Regulaminu;</w:t>
      </w:r>
    </w:p>
    <w:p w:rsidR="007C7F07" w:rsidRPr="007C7F07" w:rsidRDefault="007C7F07" w:rsidP="007C7F07">
      <w:pPr>
        <w:numPr>
          <w:ilvl w:val="0"/>
          <w:numId w:val="43"/>
        </w:numPr>
        <w:tabs>
          <w:tab w:val="clear" w:pos="720"/>
          <w:tab w:val="num" w:pos="360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w przypad</w:t>
      </w:r>
      <w:r>
        <w:rPr>
          <w:rFonts w:eastAsia="Times New Roman" w:cs="Times New Roman"/>
          <w:szCs w:val="24"/>
          <w:lang w:eastAsia="pl-PL"/>
        </w:rPr>
        <w:t>ku wynajęcia Opiekuna/Opiekunki:</w:t>
      </w:r>
    </w:p>
    <w:p w:rsidR="007C7F07" w:rsidRPr="007C7F07" w:rsidRDefault="00B02D3C" w:rsidP="007C7F07">
      <w:pPr>
        <w:spacing w:after="0"/>
        <w:ind w:left="709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umowę zlecenie zawartą z </w:t>
      </w:r>
      <w:r w:rsidR="007C7F07" w:rsidRPr="007C7F07">
        <w:rPr>
          <w:rFonts w:eastAsia="Times New Roman" w:cs="Times New Roman"/>
          <w:szCs w:val="24"/>
          <w:lang w:eastAsia="pl-PL"/>
        </w:rPr>
        <w:t xml:space="preserve">Opiekunem/Opiekunką sprawującym/sprawującą opiekę nad </w:t>
      </w:r>
      <w:r w:rsidR="007C7F07">
        <w:rPr>
          <w:rFonts w:eastAsia="Times New Roman" w:cs="Times New Roman"/>
          <w:szCs w:val="24"/>
          <w:lang w:eastAsia="pl-PL"/>
        </w:rPr>
        <w:t>dzieckiem do lat 7/</w:t>
      </w:r>
      <w:r w:rsidR="00DE6095">
        <w:rPr>
          <w:rFonts w:eastAsia="Times New Roman" w:cs="Times New Roman"/>
          <w:szCs w:val="24"/>
          <w:lang w:eastAsia="pl-PL"/>
        </w:rPr>
        <w:t>osobą zależną –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DE6095">
        <w:rPr>
          <w:rFonts w:eastAsia="Times New Roman" w:cs="Times New Roman"/>
          <w:szCs w:val="24"/>
          <w:lang w:eastAsia="pl-PL"/>
        </w:rPr>
        <w:t>przykładową umowę zlecenie stanowi załącznik nr 3 do niniejszego Regulaminu;</w:t>
      </w:r>
    </w:p>
    <w:p w:rsidR="007C7F07" w:rsidRPr="007C7F07" w:rsidRDefault="007C7F07" w:rsidP="007C7F07">
      <w:pPr>
        <w:spacing w:after="0"/>
        <w:ind w:left="709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lastRenderedPageBreak/>
        <w:t>- rachunek do umowy zlecenia zawartej z Opiekunem/Opie</w:t>
      </w:r>
      <w:r w:rsidR="00B02D3C">
        <w:rPr>
          <w:rFonts w:eastAsia="Times New Roman" w:cs="Times New Roman"/>
          <w:szCs w:val="24"/>
          <w:lang w:eastAsia="pl-PL"/>
        </w:rPr>
        <w:t xml:space="preserve">kunką za wykonaną usługę wraz z </w:t>
      </w:r>
      <w:r w:rsidRPr="007C7F07">
        <w:rPr>
          <w:rFonts w:eastAsia="Times New Roman" w:cs="Times New Roman"/>
          <w:szCs w:val="24"/>
          <w:lang w:eastAsia="pl-PL"/>
        </w:rPr>
        <w:t>dowodem zapłaty;</w:t>
      </w:r>
    </w:p>
    <w:p w:rsidR="007C7F07" w:rsidRPr="007C7F07" w:rsidRDefault="007C7F07" w:rsidP="007C7F07">
      <w:pPr>
        <w:numPr>
          <w:ilvl w:val="0"/>
          <w:numId w:val="43"/>
        </w:numPr>
        <w:tabs>
          <w:tab w:val="clear" w:pos="720"/>
          <w:tab w:val="num" w:pos="360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w przypadku pobytu </w:t>
      </w:r>
      <w:r>
        <w:rPr>
          <w:rFonts w:eastAsia="Times New Roman" w:cs="Times New Roman"/>
          <w:szCs w:val="24"/>
          <w:lang w:eastAsia="pl-PL"/>
        </w:rPr>
        <w:t>dziecka do lat 7/</w:t>
      </w:r>
      <w:r w:rsidRPr="007C7F07">
        <w:rPr>
          <w:rFonts w:eastAsia="Times New Roman" w:cs="Times New Roman"/>
          <w:szCs w:val="24"/>
          <w:lang w:eastAsia="pl-PL"/>
        </w:rPr>
        <w:t>osoby zależnej w instytuc</w:t>
      </w:r>
      <w:r w:rsidR="00B02D3C">
        <w:rPr>
          <w:rFonts w:eastAsia="Times New Roman" w:cs="Times New Roman"/>
          <w:szCs w:val="24"/>
          <w:lang w:eastAsia="pl-PL"/>
        </w:rPr>
        <w:t xml:space="preserve">ji uprawnionej do </w:t>
      </w:r>
      <w:r w:rsidRPr="007C7F07">
        <w:rPr>
          <w:rFonts w:eastAsia="Times New Roman" w:cs="Times New Roman"/>
          <w:szCs w:val="24"/>
          <w:lang w:eastAsia="pl-PL"/>
        </w:rPr>
        <w:t xml:space="preserve">sprawowania opieki nad </w:t>
      </w:r>
      <w:r>
        <w:rPr>
          <w:rFonts w:eastAsia="Times New Roman" w:cs="Times New Roman"/>
          <w:szCs w:val="24"/>
          <w:lang w:eastAsia="pl-PL"/>
        </w:rPr>
        <w:t>dziećmi</w:t>
      </w:r>
      <w:r w:rsidR="00B0408F">
        <w:rPr>
          <w:rFonts w:eastAsia="Times New Roman" w:cs="Times New Roman"/>
          <w:szCs w:val="24"/>
          <w:lang w:eastAsia="pl-PL"/>
        </w:rPr>
        <w:t xml:space="preserve"> do lat 7</w:t>
      </w:r>
      <w:r>
        <w:rPr>
          <w:rFonts w:eastAsia="Times New Roman" w:cs="Times New Roman"/>
          <w:szCs w:val="24"/>
          <w:lang w:eastAsia="pl-PL"/>
        </w:rPr>
        <w:t>/</w:t>
      </w:r>
      <w:r w:rsidRPr="007C7F07">
        <w:rPr>
          <w:rFonts w:eastAsia="Times New Roman" w:cs="Times New Roman"/>
          <w:szCs w:val="24"/>
          <w:lang w:eastAsia="pl-PL"/>
        </w:rPr>
        <w:t xml:space="preserve">osobami zależnymi: </w:t>
      </w:r>
    </w:p>
    <w:p w:rsidR="007C7F07" w:rsidRPr="007C7F07" w:rsidRDefault="007C7F07" w:rsidP="007C7F07">
      <w:pPr>
        <w:spacing w:after="0"/>
        <w:ind w:left="709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- rachunek lub faktura za dni pobytu </w:t>
      </w:r>
      <w:r>
        <w:rPr>
          <w:rFonts w:eastAsia="Times New Roman" w:cs="Times New Roman"/>
          <w:szCs w:val="24"/>
          <w:lang w:eastAsia="pl-PL"/>
        </w:rPr>
        <w:t>dziecka do lat 7/</w:t>
      </w:r>
      <w:r w:rsidRPr="007C7F07">
        <w:rPr>
          <w:rFonts w:eastAsia="Times New Roman" w:cs="Times New Roman"/>
          <w:szCs w:val="24"/>
          <w:lang w:eastAsia="pl-PL"/>
        </w:rPr>
        <w:t>osoby zależnej w instytucji uprawnionej do</w:t>
      </w:r>
      <w:r w:rsidR="00B02D3C">
        <w:rPr>
          <w:rFonts w:eastAsia="Times New Roman" w:cs="Times New Roman"/>
          <w:szCs w:val="24"/>
          <w:lang w:eastAsia="pl-PL"/>
        </w:rPr>
        <w:t xml:space="preserve"> </w:t>
      </w:r>
      <w:r w:rsidRPr="007C7F07">
        <w:rPr>
          <w:rFonts w:eastAsia="Times New Roman" w:cs="Times New Roman"/>
          <w:szCs w:val="24"/>
          <w:lang w:eastAsia="pl-PL"/>
        </w:rPr>
        <w:t xml:space="preserve">sprawowania opieki nad </w:t>
      </w:r>
      <w:r>
        <w:rPr>
          <w:rFonts w:eastAsia="Times New Roman" w:cs="Times New Roman"/>
          <w:szCs w:val="24"/>
          <w:lang w:eastAsia="pl-PL"/>
        </w:rPr>
        <w:t>dziećmi</w:t>
      </w:r>
      <w:r w:rsidR="00B0408F">
        <w:rPr>
          <w:rFonts w:eastAsia="Times New Roman" w:cs="Times New Roman"/>
          <w:szCs w:val="24"/>
          <w:lang w:eastAsia="pl-PL"/>
        </w:rPr>
        <w:t xml:space="preserve"> do lat 7</w:t>
      </w:r>
      <w:r>
        <w:rPr>
          <w:rFonts w:eastAsia="Times New Roman" w:cs="Times New Roman"/>
          <w:szCs w:val="24"/>
          <w:lang w:eastAsia="pl-PL"/>
        </w:rPr>
        <w:t>/</w:t>
      </w:r>
      <w:r w:rsidRPr="007C7F07">
        <w:rPr>
          <w:rFonts w:eastAsia="Times New Roman" w:cs="Times New Roman"/>
          <w:szCs w:val="24"/>
          <w:lang w:eastAsia="pl-PL"/>
        </w:rPr>
        <w:t>osobami zależnymi, w czasie odbywania szkoleń przez Uczestniczkę projektu,</w:t>
      </w:r>
    </w:p>
    <w:p w:rsidR="007C7F07" w:rsidRPr="007C7F07" w:rsidRDefault="007C7F07" w:rsidP="007C7F07">
      <w:pPr>
        <w:spacing w:after="0"/>
        <w:ind w:left="709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- dowód zapłaty rachunku lub faktury.</w:t>
      </w:r>
    </w:p>
    <w:p w:rsidR="007C7F07" w:rsidRPr="00B02D3C" w:rsidRDefault="007C7F07" w:rsidP="007C7F07">
      <w:pPr>
        <w:numPr>
          <w:ilvl w:val="0"/>
          <w:numId w:val="47"/>
        </w:numPr>
        <w:spacing w:after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Wnioski o zwrot poniesionych kosztów opieki nad </w:t>
      </w:r>
      <w:r>
        <w:rPr>
          <w:rFonts w:eastAsia="Times New Roman" w:cs="Times New Roman"/>
          <w:szCs w:val="24"/>
          <w:lang w:eastAsia="pl-PL"/>
        </w:rPr>
        <w:t>dzieckiem do lat 7/</w:t>
      </w:r>
      <w:r w:rsidRPr="007C7F07">
        <w:rPr>
          <w:rFonts w:eastAsia="Times New Roman" w:cs="Times New Roman"/>
          <w:szCs w:val="24"/>
          <w:lang w:eastAsia="pl-PL"/>
        </w:rPr>
        <w:t>osobą zależną/dojazdu m</w:t>
      </w:r>
      <w:r w:rsidR="00B02D3C">
        <w:rPr>
          <w:rFonts w:eastAsia="Times New Roman" w:cs="Times New Roman"/>
          <w:szCs w:val="24"/>
          <w:lang w:eastAsia="pl-PL"/>
        </w:rPr>
        <w:t xml:space="preserve">ogą być </w:t>
      </w:r>
      <w:r w:rsidR="00B02D3C" w:rsidRPr="00422391">
        <w:rPr>
          <w:rFonts w:eastAsia="Times New Roman" w:cs="Times New Roman"/>
          <w:szCs w:val="24"/>
          <w:lang w:eastAsia="pl-PL"/>
        </w:rPr>
        <w:t xml:space="preserve">składane bezpośrednio w </w:t>
      </w:r>
      <w:r w:rsidRPr="00422391">
        <w:rPr>
          <w:rFonts w:eastAsia="Times New Roman" w:cs="Times New Roman"/>
          <w:szCs w:val="24"/>
          <w:lang w:eastAsia="pl-PL"/>
        </w:rPr>
        <w:t>siedzibie Biura Projektu albo przesyłane po</w:t>
      </w:r>
      <w:r w:rsidR="00B02D3C" w:rsidRPr="00422391">
        <w:rPr>
          <w:rFonts w:eastAsia="Times New Roman" w:cs="Times New Roman"/>
          <w:szCs w:val="24"/>
          <w:lang w:eastAsia="pl-PL"/>
        </w:rPr>
        <w:t xml:space="preserve">cztą w </w:t>
      </w:r>
      <w:r w:rsidR="00DE6095" w:rsidRPr="00422391">
        <w:rPr>
          <w:rFonts w:eastAsia="Times New Roman" w:cs="Times New Roman"/>
          <w:szCs w:val="24"/>
          <w:lang w:eastAsia="pl-PL"/>
        </w:rPr>
        <w:t>terminie nie późniejszym niż do</w:t>
      </w:r>
      <w:r w:rsidRPr="00422391">
        <w:rPr>
          <w:rFonts w:eastAsia="Times New Roman" w:cs="Times New Roman"/>
          <w:szCs w:val="24"/>
          <w:lang w:eastAsia="pl-PL"/>
        </w:rPr>
        <w:t xml:space="preserve"> </w:t>
      </w:r>
      <w:r w:rsidR="00422391" w:rsidRPr="00422391">
        <w:rPr>
          <w:rFonts w:eastAsia="Times New Roman" w:cs="Times New Roman"/>
          <w:szCs w:val="24"/>
          <w:lang w:eastAsia="pl-PL"/>
        </w:rPr>
        <w:t xml:space="preserve">30 </w:t>
      </w:r>
      <w:r w:rsidR="00B02D3C" w:rsidRPr="00422391">
        <w:rPr>
          <w:rFonts w:eastAsia="Times New Roman" w:cs="Times New Roman"/>
          <w:szCs w:val="24"/>
          <w:lang w:eastAsia="pl-PL"/>
        </w:rPr>
        <w:t>listopada 2017 r.</w:t>
      </w:r>
      <w:r w:rsidRPr="00422391">
        <w:rPr>
          <w:rFonts w:eastAsia="Times New Roman" w:cs="Times New Roman"/>
          <w:szCs w:val="24"/>
          <w:lang w:eastAsia="pl-PL"/>
        </w:rPr>
        <w:t>.</w:t>
      </w:r>
    </w:p>
    <w:p w:rsidR="0060029A" w:rsidRPr="001567DF" w:rsidRDefault="00D012E5" w:rsidP="00A2163F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§ </w:t>
      </w:r>
      <w:r w:rsidR="00E33688" w:rsidRPr="001567DF">
        <w:rPr>
          <w:rFonts w:eastAsia="Times New Roman" w:cs="Times New Roman"/>
          <w:b/>
          <w:szCs w:val="24"/>
          <w:lang w:eastAsia="pl-PL"/>
        </w:rPr>
        <w:t>5</w:t>
      </w:r>
    </w:p>
    <w:p w:rsidR="00A2163F" w:rsidRPr="001567DF" w:rsidRDefault="007C7F07" w:rsidP="00E33688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Zasady zwrotu kosztów dojazdu</w:t>
      </w:r>
    </w:p>
    <w:p w:rsidR="007C7F07" w:rsidRPr="007C7F07" w:rsidRDefault="007C7F07" w:rsidP="007C7F07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Uczestniczka projektu może ubiegać się o zwrot </w:t>
      </w:r>
      <w:r w:rsidR="000C27A3">
        <w:rPr>
          <w:rFonts w:eastAsia="Times New Roman" w:cs="Times New Roman"/>
          <w:szCs w:val="24"/>
          <w:lang w:eastAsia="pl-PL"/>
        </w:rPr>
        <w:t>kosztów dojazdu za okres udziału w szkoleniu</w:t>
      </w:r>
      <w:r w:rsidR="000C27A3">
        <w:rPr>
          <w:rFonts w:eastAsia="Times New Roman" w:cs="Times New Roman"/>
          <w:szCs w:val="24"/>
          <w:lang w:eastAsia="pl-PL"/>
        </w:rPr>
        <w:br/>
      </w:r>
      <w:r w:rsidRPr="007C7F07">
        <w:rPr>
          <w:rFonts w:eastAsia="Times New Roman" w:cs="Times New Roman"/>
          <w:szCs w:val="24"/>
          <w:lang w:eastAsia="pl-PL"/>
        </w:rPr>
        <w:t>i</w:t>
      </w:r>
      <w:r w:rsidR="000C27A3">
        <w:rPr>
          <w:rFonts w:eastAsia="Times New Roman" w:cs="Times New Roman"/>
          <w:szCs w:val="24"/>
          <w:lang w:eastAsia="pl-PL"/>
        </w:rPr>
        <w:t xml:space="preserve"> </w:t>
      </w:r>
      <w:r w:rsidRPr="007C7F07">
        <w:rPr>
          <w:rFonts w:eastAsia="Times New Roman" w:cs="Times New Roman"/>
          <w:szCs w:val="24"/>
          <w:lang w:eastAsia="pl-PL"/>
        </w:rPr>
        <w:t xml:space="preserve">doradztwie indywidualnym. Organizator zastrzega </w:t>
      </w:r>
      <w:r w:rsidRPr="007C7F07">
        <w:rPr>
          <w:rFonts w:eastAsia="Times New Roman" w:cs="Times New Roman"/>
          <w:b/>
          <w:bCs/>
          <w:szCs w:val="24"/>
          <w:lang w:eastAsia="pl-PL"/>
        </w:rPr>
        <w:t>możliwość odmowy wypłaty tych kosztów osobom</w:t>
      </w:r>
      <w:r w:rsidR="000C27A3">
        <w:rPr>
          <w:rFonts w:eastAsia="Times New Roman" w:cs="Times New Roman"/>
          <w:b/>
          <w:bCs/>
          <w:szCs w:val="24"/>
          <w:lang w:eastAsia="pl-PL"/>
        </w:rPr>
        <w:t>,</w:t>
      </w:r>
      <w:r w:rsidRPr="007C7F07">
        <w:rPr>
          <w:rFonts w:eastAsia="Times New Roman" w:cs="Times New Roman"/>
          <w:b/>
          <w:bCs/>
          <w:szCs w:val="24"/>
          <w:lang w:eastAsia="pl-PL"/>
        </w:rPr>
        <w:t xml:space="preserve"> dla których wycz</w:t>
      </w:r>
      <w:r w:rsidR="000C27A3">
        <w:rPr>
          <w:rFonts w:eastAsia="Times New Roman" w:cs="Times New Roman"/>
          <w:b/>
          <w:bCs/>
          <w:szCs w:val="24"/>
          <w:lang w:eastAsia="pl-PL"/>
        </w:rPr>
        <w:t xml:space="preserve">erpią się środki przewidziane w </w:t>
      </w:r>
      <w:r w:rsidRPr="007C7F07">
        <w:rPr>
          <w:rFonts w:eastAsia="Times New Roman" w:cs="Times New Roman"/>
          <w:b/>
          <w:bCs/>
          <w:szCs w:val="24"/>
          <w:lang w:eastAsia="pl-PL"/>
        </w:rPr>
        <w:t>projekcie.</w:t>
      </w:r>
    </w:p>
    <w:p w:rsidR="007C7F07" w:rsidRPr="007C7F07" w:rsidRDefault="007C7F07" w:rsidP="007C7F07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Koszty dojazdu mogą być zwrócone Uczestniczkom Projektu dojeżdżającym na szkolenie przed założeniem działalności gospodarczej oraz na doradztwo indywidualne z miejscowości innej niż miejscowość, w której prowadzone jest szkolenie lub doradztwo</w:t>
      </w:r>
      <w:r>
        <w:rPr>
          <w:rFonts w:eastAsia="Times New Roman" w:cs="Times New Roman"/>
          <w:szCs w:val="24"/>
          <w:lang w:eastAsia="pl-PL"/>
        </w:rPr>
        <w:t>.</w:t>
      </w:r>
    </w:p>
    <w:p w:rsidR="00356174" w:rsidRDefault="007C7F07" w:rsidP="001F03F4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Zwrot kosztów dojazdu dokonywany jest do wysokości ceny biletu najtańszego środka komunikacji publicznej z miejsca zamieszkania Uczestniczki projektu do miejsca odbywania szkolenia lub doradztwa indywidualnego</w:t>
      </w:r>
      <w:r w:rsidR="001F03F4">
        <w:rPr>
          <w:rFonts w:eastAsia="Times New Roman" w:cs="Times New Roman"/>
          <w:szCs w:val="24"/>
          <w:lang w:eastAsia="pl-PL"/>
        </w:rPr>
        <w:t xml:space="preserve"> – w przypadku Uczestniczek korzystających ze środków </w:t>
      </w:r>
      <w:r w:rsidR="00356174">
        <w:rPr>
          <w:rFonts w:eastAsia="Times New Roman" w:cs="Times New Roman"/>
          <w:szCs w:val="24"/>
          <w:lang w:eastAsia="pl-PL"/>
        </w:rPr>
        <w:t>komunikacji</w:t>
      </w:r>
      <w:r w:rsidR="001F03F4">
        <w:rPr>
          <w:rFonts w:eastAsia="Times New Roman" w:cs="Times New Roman"/>
          <w:szCs w:val="24"/>
          <w:lang w:eastAsia="pl-PL"/>
        </w:rPr>
        <w:t xml:space="preserve"> publiczn</w:t>
      </w:r>
      <w:r w:rsidR="00356174">
        <w:rPr>
          <w:rFonts w:eastAsia="Times New Roman" w:cs="Times New Roman"/>
          <w:szCs w:val="24"/>
          <w:lang w:eastAsia="pl-PL"/>
        </w:rPr>
        <w:t>ej</w:t>
      </w:r>
      <w:r w:rsidR="000C27A3">
        <w:rPr>
          <w:rFonts w:eastAsia="Times New Roman" w:cs="Times New Roman"/>
          <w:szCs w:val="24"/>
          <w:lang w:eastAsia="pl-PL"/>
        </w:rPr>
        <w:t>.</w:t>
      </w:r>
      <w:r w:rsidR="00120DC3">
        <w:rPr>
          <w:rFonts w:eastAsia="Times New Roman" w:cs="Times New Roman"/>
          <w:szCs w:val="24"/>
          <w:lang w:eastAsia="pl-PL"/>
        </w:rPr>
        <w:t xml:space="preserve"> </w:t>
      </w:r>
    </w:p>
    <w:p w:rsidR="00356174" w:rsidRDefault="00356174" w:rsidP="00356174">
      <w:pPr>
        <w:suppressAutoHyphens w:val="0"/>
        <w:autoSpaceDE w:val="0"/>
        <w:autoSpaceDN w:val="0"/>
        <w:adjustRightInd w:val="0"/>
        <w:spacing w:after="0"/>
        <w:ind w:left="50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Zwrot kosztów dojazdu dokonywany jest w wysokości maksymalnej kwoty zwrotu kosztów dojazdu </w:t>
      </w:r>
      <w:r w:rsidRPr="00356174">
        <w:rPr>
          <w:rFonts w:eastAsia="Times New Roman" w:cs="Times New Roman"/>
          <w:szCs w:val="24"/>
          <w:lang w:eastAsia="pl-PL"/>
        </w:rPr>
        <w:t>z</w:t>
      </w:r>
      <w:r>
        <w:rPr>
          <w:rFonts w:eastAsia="Times New Roman" w:cs="Times New Roman"/>
          <w:szCs w:val="24"/>
          <w:lang w:eastAsia="pl-PL"/>
        </w:rPr>
        <w:t> </w:t>
      </w:r>
      <w:r w:rsidRPr="00356174">
        <w:rPr>
          <w:rFonts w:eastAsia="Times New Roman" w:cs="Times New Roman"/>
          <w:szCs w:val="24"/>
          <w:lang w:eastAsia="pl-PL"/>
        </w:rPr>
        <w:t>miejsca zamieszkania Uczestniczki projektu do miejsca odbywania szkolenia lub doradztwa indywidualnego</w:t>
      </w:r>
      <w:r>
        <w:rPr>
          <w:rFonts w:eastAsia="Times New Roman" w:cs="Times New Roman"/>
          <w:szCs w:val="24"/>
          <w:lang w:eastAsia="pl-PL"/>
        </w:rPr>
        <w:t xml:space="preserve"> – w</w:t>
      </w:r>
      <w:r w:rsidRPr="00356174">
        <w:rPr>
          <w:rFonts w:eastAsia="Times New Roman" w:cs="Times New Roman"/>
          <w:szCs w:val="24"/>
          <w:lang w:eastAsia="pl-PL"/>
        </w:rPr>
        <w:t xml:space="preserve"> przypadku Uczestniczek wykorzystujących samochód </w:t>
      </w:r>
      <w:r>
        <w:rPr>
          <w:rFonts w:eastAsia="Times New Roman" w:cs="Times New Roman"/>
          <w:szCs w:val="24"/>
          <w:lang w:eastAsia="pl-PL"/>
        </w:rPr>
        <w:t>prywatny</w:t>
      </w:r>
      <w:r w:rsidRPr="00356174">
        <w:rPr>
          <w:rFonts w:eastAsia="Times New Roman" w:cs="Times New Roman"/>
          <w:szCs w:val="24"/>
          <w:lang w:eastAsia="pl-PL"/>
        </w:rPr>
        <w:t xml:space="preserve"> lub użyczony</w:t>
      </w:r>
      <w:bookmarkStart w:id="2" w:name="_GoBack"/>
      <w:bookmarkEnd w:id="2"/>
      <w:r>
        <w:rPr>
          <w:rFonts w:eastAsia="Times New Roman" w:cs="Times New Roman"/>
          <w:szCs w:val="24"/>
          <w:lang w:eastAsia="pl-PL"/>
        </w:rPr>
        <w:t>.</w:t>
      </w:r>
    </w:p>
    <w:p w:rsidR="007C7F07" w:rsidRPr="007C7F07" w:rsidRDefault="007C7F07" w:rsidP="007C7F07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Maksymalną kwotę zwrotu kosztów dojazdów na szkolenia i doradztwo indywidualne ustala się na poziomie 20 zł/osobę na dzień. </w:t>
      </w:r>
    </w:p>
    <w:p w:rsidR="007C7F07" w:rsidRPr="00422391" w:rsidRDefault="007C7F07" w:rsidP="007C7F07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trike/>
          <w:szCs w:val="24"/>
          <w:lang w:eastAsia="pl-PL"/>
        </w:rPr>
      </w:pPr>
      <w:r w:rsidRPr="00422391">
        <w:rPr>
          <w:rFonts w:eastAsia="Times New Roman" w:cs="Times New Roman"/>
          <w:szCs w:val="24"/>
          <w:lang w:eastAsia="pl-PL"/>
        </w:rPr>
        <w:t>Wypłata odbywać się będzie do 10 dnia kolejnego miesiąca</w:t>
      </w:r>
      <w:r w:rsidR="000C27A3" w:rsidRPr="00422391">
        <w:rPr>
          <w:rFonts w:eastAsia="Times New Roman" w:cs="Times New Roman"/>
          <w:szCs w:val="24"/>
          <w:lang w:eastAsia="pl-PL"/>
        </w:rPr>
        <w:t>, w którym został złożony wniosek o zwrot kosztów dojazdu za okres udziału w szkoleniach i doradztwie indywidualnym</w:t>
      </w:r>
      <w:r w:rsidR="00422391" w:rsidRPr="00422391">
        <w:rPr>
          <w:rFonts w:eastAsia="Times New Roman" w:cs="Times New Roman"/>
          <w:szCs w:val="24"/>
          <w:lang w:eastAsia="pl-PL"/>
        </w:rPr>
        <w:t>.</w:t>
      </w:r>
    </w:p>
    <w:p w:rsidR="007C7F07" w:rsidRPr="007C7F07" w:rsidRDefault="007C7F07" w:rsidP="007C7F07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Zwrot kosztów dojazdu dokonywany jest przez Beneficjenta z dołu po zakończeniu szkolenia/</w:t>
      </w:r>
      <w:r w:rsidR="000C27A3">
        <w:rPr>
          <w:rFonts w:eastAsia="Times New Roman" w:cs="Times New Roman"/>
          <w:szCs w:val="24"/>
          <w:lang w:eastAsia="pl-PL"/>
        </w:rPr>
        <w:t xml:space="preserve"> </w:t>
      </w:r>
      <w:r w:rsidRPr="007C7F07">
        <w:rPr>
          <w:rFonts w:eastAsia="Times New Roman" w:cs="Times New Roman"/>
          <w:szCs w:val="24"/>
          <w:lang w:eastAsia="pl-PL"/>
        </w:rPr>
        <w:t>doradztwa na rachunek wskazany przez Uczestniczkę projektu.</w:t>
      </w:r>
    </w:p>
    <w:p w:rsidR="007C7F07" w:rsidRPr="007C7F07" w:rsidRDefault="007C7F07" w:rsidP="007C7F07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Refundacja kosztów przysługuje wyłącznie po przedstawieniu ich udokumentowania, </w:t>
      </w:r>
      <w:r w:rsidRPr="007C7F07">
        <w:rPr>
          <w:rFonts w:eastAsia="Times New Roman" w:cs="Times New Roman"/>
          <w:bCs/>
          <w:szCs w:val="24"/>
          <w:lang w:eastAsia="pl-PL"/>
        </w:rPr>
        <w:t xml:space="preserve">w wysokości odpowiadającej </w:t>
      </w:r>
      <w:r w:rsidRPr="007C7F07">
        <w:rPr>
          <w:rFonts w:eastAsia="Times New Roman" w:cs="Times New Roman"/>
          <w:szCs w:val="24"/>
          <w:lang w:eastAsia="pl-PL"/>
        </w:rPr>
        <w:t>udokumentowanym</w:t>
      </w:r>
      <w:r w:rsidR="000C27A3">
        <w:rPr>
          <w:rFonts w:eastAsia="Times New Roman" w:cs="Times New Roman"/>
          <w:bCs/>
          <w:szCs w:val="24"/>
          <w:lang w:eastAsia="pl-PL"/>
        </w:rPr>
        <w:t xml:space="preserve"> i </w:t>
      </w:r>
      <w:r w:rsidRPr="007C7F07">
        <w:rPr>
          <w:rFonts w:eastAsia="Times New Roman" w:cs="Times New Roman"/>
          <w:bCs/>
          <w:szCs w:val="24"/>
          <w:lang w:eastAsia="pl-PL"/>
        </w:rPr>
        <w:t>faktycznie poniesionym wydatkom.</w:t>
      </w:r>
    </w:p>
    <w:p w:rsidR="00AD20D4" w:rsidRPr="001567DF" w:rsidRDefault="00AD20D4" w:rsidP="002D580B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6</w:t>
      </w:r>
    </w:p>
    <w:p w:rsidR="00AD20D4" w:rsidRPr="001567DF" w:rsidRDefault="007C7F07" w:rsidP="002D580B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Wymagane dokumenty – zwrot kosztów dojazdu</w:t>
      </w:r>
    </w:p>
    <w:p w:rsidR="007C7F07" w:rsidRPr="007C7F07" w:rsidRDefault="007C7F07" w:rsidP="007C7F07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Koszt przejazdu zwracany jest na podstawie złożonego przez Uczestniczkę projektu Wn</w:t>
      </w:r>
      <w:r w:rsidR="00F51C78">
        <w:rPr>
          <w:rFonts w:eastAsia="Times New Roman" w:cs="Times New Roman"/>
          <w:szCs w:val="24"/>
          <w:lang w:eastAsia="pl-PL"/>
        </w:rPr>
        <w:t>iosku o zwrot kosztów przejazdu stanowiący załącznik nr 4 niniejszego Regulaminu.</w:t>
      </w:r>
    </w:p>
    <w:p w:rsidR="007C7F07" w:rsidRPr="007C7F07" w:rsidRDefault="007C7F07" w:rsidP="007C7F07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lastRenderedPageBreak/>
        <w:t>W przypadku dojazdu autobusem do wniosku o zwrot kosztów przejazdu Uczestniczka projektu zobowiązana jest dołączyć wszystkie bilety (potwierdzające przejazd na szkolenie/doradztwo indywidualne</w:t>
      </w:r>
      <w:r>
        <w:rPr>
          <w:rFonts w:eastAsia="Times New Roman" w:cs="Times New Roman"/>
          <w:szCs w:val="24"/>
          <w:lang w:eastAsia="pl-PL"/>
        </w:rPr>
        <w:t>).</w:t>
      </w:r>
    </w:p>
    <w:p w:rsidR="007C7F07" w:rsidRPr="007C7F07" w:rsidRDefault="007C7F07" w:rsidP="007C7F07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Podstawą do rozliczenia kosztów przejazdu samochodem jest wypełnione oświadczenie, będące integralną częścią wniosku o zwrot kosztów przejazdu, o wykorzystywaniu samochodu prywatnego celem dojazdu na szkolenie/doradztwo indywidualne wraz z kopią dowodu rejestracyjnego </w:t>
      </w:r>
      <w:r w:rsidR="00F51C78">
        <w:rPr>
          <w:rFonts w:eastAsia="Times New Roman" w:cs="Times New Roman"/>
          <w:szCs w:val="24"/>
          <w:lang w:eastAsia="pl-PL"/>
        </w:rPr>
        <w:t xml:space="preserve">– oświadczenie stanowi załącznik nr 5 niniejszego Regulaminu </w:t>
      </w:r>
      <w:r w:rsidRPr="007C7F07">
        <w:rPr>
          <w:rFonts w:eastAsia="Times New Roman" w:cs="Times New Roman"/>
          <w:szCs w:val="24"/>
          <w:lang w:eastAsia="pl-PL"/>
        </w:rPr>
        <w:t>oraz ewentualnie umową użyczenia pojazdu na czas trwania szkolenia/doradztwo indywidualne (w przypadku, gdy właścicielem pojazdu jest inna osoba).</w:t>
      </w:r>
      <w:r w:rsidR="00F51C78">
        <w:rPr>
          <w:rFonts w:eastAsia="Times New Roman" w:cs="Times New Roman"/>
          <w:szCs w:val="24"/>
          <w:lang w:eastAsia="pl-PL"/>
        </w:rPr>
        <w:t xml:space="preserve"> Przykładowy wzór umowy użyczenia samochodu stanowi załącznik nr 6 niniejszego Regulaminu.</w:t>
      </w:r>
    </w:p>
    <w:p w:rsidR="007C7F07" w:rsidRPr="007C7F07" w:rsidRDefault="007C7F07" w:rsidP="007C7F07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Zwrot kosztów przejazdu przysługuje wyłącznie za dni, w których Uczestniczka projektu była obecna na szkoleniu/doradztwie indywidualnym.</w:t>
      </w:r>
    </w:p>
    <w:p w:rsidR="007C7F07" w:rsidRPr="007C7F07" w:rsidRDefault="007C7F07" w:rsidP="007C7F07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Beneficjent może odmówić Uczestniczce projektu przyznania lub dok</w:t>
      </w:r>
      <w:r w:rsidR="00783765">
        <w:rPr>
          <w:rFonts w:eastAsia="Times New Roman" w:cs="Times New Roman"/>
          <w:szCs w:val="24"/>
          <w:lang w:eastAsia="pl-PL"/>
        </w:rPr>
        <w:t>onania zwrotu kosztów przejazdu</w:t>
      </w:r>
      <w:r w:rsidR="00783765">
        <w:rPr>
          <w:rFonts w:eastAsia="Times New Roman" w:cs="Times New Roman"/>
          <w:szCs w:val="24"/>
          <w:lang w:eastAsia="pl-PL"/>
        </w:rPr>
        <w:br/>
      </w:r>
      <w:r w:rsidRPr="007C7F07">
        <w:rPr>
          <w:rFonts w:eastAsia="Times New Roman" w:cs="Times New Roman"/>
          <w:szCs w:val="24"/>
          <w:lang w:eastAsia="pl-PL"/>
        </w:rPr>
        <w:t>w</w:t>
      </w:r>
      <w:r w:rsidR="00783765">
        <w:rPr>
          <w:rFonts w:eastAsia="Times New Roman" w:cs="Times New Roman"/>
          <w:szCs w:val="24"/>
          <w:lang w:eastAsia="pl-PL"/>
        </w:rPr>
        <w:t xml:space="preserve"> </w:t>
      </w:r>
      <w:r w:rsidRPr="007C7F07">
        <w:rPr>
          <w:rFonts w:eastAsia="Times New Roman" w:cs="Times New Roman"/>
          <w:szCs w:val="24"/>
          <w:lang w:eastAsia="pl-PL"/>
        </w:rPr>
        <w:t>przypadku niewłaściwego udokumentowani</w:t>
      </w:r>
      <w:r w:rsidR="00783765">
        <w:rPr>
          <w:rFonts w:eastAsia="Times New Roman" w:cs="Times New Roman"/>
          <w:szCs w:val="24"/>
          <w:lang w:eastAsia="pl-PL"/>
        </w:rPr>
        <w:t>a poniesionych kosztów.</w:t>
      </w:r>
    </w:p>
    <w:p w:rsidR="00FF1C1D" w:rsidRPr="001567DF" w:rsidRDefault="00FF1C1D" w:rsidP="008B29ED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  <w:lang w:eastAsia="pl-PL"/>
        </w:rPr>
      </w:pPr>
    </w:p>
    <w:p w:rsidR="00FF1C1D" w:rsidRPr="001567DF" w:rsidRDefault="00FF1C1D" w:rsidP="00FF1C1D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7</w:t>
      </w:r>
    </w:p>
    <w:p w:rsidR="00AD20D4" w:rsidRPr="001567DF" w:rsidRDefault="007C7F07" w:rsidP="001567DF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Procedura wypłaty zwrotu</w:t>
      </w:r>
    </w:p>
    <w:p w:rsidR="007C7F07" w:rsidRPr="007C7F07" w:rsidRDefault="007C7F07" w:rsidP="00E96BD6">
      <w:pPr>
        <w:numPr>
          <w:ilvl w:val="0"/>
          <w:numId w:val="50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 xml:space="preserve">Zwrot kosztów opieki/dojazdu następuje po dokonaniu weryfikacji </w:t>
      </w:r>
      <w:r w:rsidR="00783765">
        <w:rPr>
          <w:rFonts w:eastAsia="Times New Roman" w:cs="Times New Roman"/>
          <w:szCs w:val="24"/>
          <w:lang w:eastAsia="pl-PL"/>
        </w:rPr>
        <w:t>obecności Uczestniczki projektu</w:t>
      </w:r>
      <w:r w:rsidR="00783765">
        <w:rPr>
          <w:rFonts w:eastAsia="Times New Roman" w:cs="Times New Roman"/>
          <w:szCs w:val="24"/>
          <w:lang w:eastAsia="pl-PL"/>
        </w:rPr>
        <w:br/>
      </w:r>
      <w:r w:rsidRPr="007C7F07">
        <w:rPr>
          <w:rFonts w:eastAsia="Times New Roman" w:cs="Times New Roman"/>
          <w:szCs w:val="24"/>
          <w:lang w:eastAsia="pl-PL"/>
        </w:rPr>
        <w:t>w</w:t>
      </w:r>
      <w:r w:rsidR="00783765">
        <w:rPr>
          <w:rFonts w:eastAsia="Times New Roman" w:cs="Times New Roman"/>
          <w:szCs w:val="24"/>
          <w:lang w:eastAsia="pl-PL"/>
        </w:rPr>
        <w:t xml:space="preserve"> </w:t>
      </w:r>
      <w:r w:rsidRPr="007C7F07">
        <w:rPr>
          <w:rFonts w:eastAsia="Times New Roman" w:cs="Times New Roman"/>
          <w:szCs w:val="24"/>
          <w:lang w:eastAsia="pl-PL"/>
        </w:rPr>
        <w:t>poszczególnych dniach szkolenia w ramach projektu n</w:t>
      </w:r>
      <w:r w:rsidR="00783765">
        <w:rPr>
          <w:rFonts w:eastAsia="Times New Roman" w:cs="Times New Roman"/>
          <w:szCs w:val="24"/>
          <w:lang w:eastAsia="pl-PL"/>
        </w:rPr>
        <w:t xml:space="preserve">a podstawie listy obecności, po </w:t>
      </w:r>
      <w:r w:rsidRPr="007C7F07">
        <w:rPr>
          <w:rFonts w:eastAsia="Times New Roman" w:cs="Times New Roman"/>
          <w:szCs w:val="24"/>
          <w:lang w:eastAsia="pl-PL"/>
        </w:rPr>
        <w:t>weryfikacji poprawno</w:t>
      </w:r>
      <w:r w:rsidR="00783765">
        <w:rPr>
          <w:rFonts w:eastAsia="Times New Roman" w:cs="Times New Roman"/>
          <w:szCs w:val="24"/>
          <w:lang w:eastAsia="pl-PL"/>
        </w:rPr>
        <w:t xml:space="preserve">ści jej wniosku o </w:t>
      </w:r>
      <w:r w:rsidRPr="007C7F07">
        <w:rPr>
          <w:rFonts w:eastAsia="Times New Roman" w:cs="Times New Roman"/>
          <w:szCs w:val="24"/>
          <w:lang w:eastAsia="pl-PL"/>
        </w:rPr>
        <w:t xml:space="preserve">zwrot kosztów opieki nad </w:t>
      </w:r>
      <w:r w:rsidR="00E96BD6">
        <w:rPr>
          <w:rFonts w:eastAsia="Times New Roman" w:cs="Times New Roman"/>
          <w:szCs w:val="24"/>
          <w:lang w:eastAsia="pl-PL"/>
        </w:rPr>
        <w:t>dzieckiem do lat 7/</w:t>
      </w:r>
      <w:r w:rsidR="00783765">
        <w:rPr>
          <w:rFonts w:eastAsia="Times New Roman" w:cs="Times New Roman"/>
          <w:szCs w:val="24"/>
          <w:lang w:eastAsia="pl-PL"/>
        </w:rPr>
        <w:t xml:space="preserve">osobą zależną/dojazdu oraz po </w:t>
      </w:r>
      <w:r w:rsidRPr="007C7F07">
        <w:rPr>
          <w:rFonts w:eastAsia="Times New Roman" w:cs="Times New Roman"/>
          <w:szCs w:val="24"/>
          <w:lang w:eastAsia="pl-PL"/>
        </w:rPr>
        <w:t>weryfikacji wszystkich złożonych dokumentów. W</w:t>
      </w:r>
      <w:r w:rsidR="00783765">
        <w:rPr>
          <w:rFonts w:eastAsia="Times New Roman" w:cs="Times New Roman"/>
          <w:szCs w:val="24"/>
          <w:lang w:eastAsia="pl-PL"/>
        </w:rPr>
        <w:t xml:space="preserve"> </w:t>
      </w:r>
      <w:r w:rsidRPr="007C7F07">
        <w:rPr>
          <w:rFonts w:eastAsia="Times New Roman" w:cs="Times New Roman"/>
          <w:szCs w:val="24"/>
          <w:lang w:eastAsia="pl-PL"/>
        </w:rPr>
        <w:t>przypadku wyczerpania się środków przewidzianych</w:t>
      </w:r>
      <w:r w:rsidR="00783765">
        <w:rPr>
          <w:rFonts w:eastAsia="Times New Roman" w:cs="Times New Roman"/>
          <w:szCs w:val="24"/>
          <w:lang w:eastAsia="pl-PL"/>
        </w:rPr>
        <w:br/>
      </w:r>
      <w:r w:rsidRPr="007C7F07">
        <w:rPr>
          <w:rFonts w:eastAsia="Times New Roman" w:cs="Times New Roman"/>
          <w:szCs w:val="24"/>
          <w:lang w:eastAsia="pl-PL"/>
        </w:rPr>
        <w:t>w</w:t>
      </w:r>
      <w:r w:rsidR="00783765">
        <w:rPr>
          <w:rFonts w:eastAsia="Times New Roman" w:cs="Times New Roman"/>
          <w:szCs w:val="24"/>
          <w:lang w:eastAsia="pl-PL"/>
        </w:rPr>
        <w:t xml:space="preserve"> </w:t>
      </w:r>
      <w:r w:rsidRPr="007C7F07">
        <w:rPr>
          <w:rFonts w:eastAsia="Times New Roman" w:cs="Times New Roman"/>
          <w:szCs w:val="24"/>
          <w:lang w:eastAsia="pl-PL"/>
        </w:rPr>
        <w:t>projekcie na ten cel, Beneficjent zastrzega sobie możliwość odmowy wypłaty tych kosztów.</w:t>
      </w:r>
    </w:p>
    <w:p w:rsidR="007C7F07" w:rsidRPr="00422391" w:rsidRDefault="007C7F07" w:rsidP="00E96BD6">
      <w:pPr>
        <w:numPr>
          <w:ilvl w:val="0"/>
          <w:numId w:val="50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trike/>
          <w:szCs w:val="24"/>
          <w:lang w:eastAsia="pl-PL"/>
        </w:rPr>
      </w:pPr>
      <w:r w:rsidRPr="00422391">
        <w:rPr>
          <w:rFonts w:eastAsia="Times New Roman" w:cs="Times New Roman"/>
          <w:szCs w:val="24"/>
          <w:lang w:eastAsia="pl-PL"/>
        </w:rPr>
        <w:t>Weryfikacji</w:t>
      </w:r>
      <w:r w:rsidR="00783765" w:rsidRPr="00422391">
        <w:rPr>
          <w:rFonts w:eastAsia="Times New Roman" w:cs="Times New Roman"/>
          <w:szCs w:val="24"/>
          <w:lang w:eastAsia="pl-PL"/>
        </w:rPr>
        <w:t>,</w:t>
      </w:r>
      <w:r w:rsidRPr="00422391">
        <w:rPr>
          <w:rFonts w:eastAsia="Times New Roman" w:cs="Times New Roman"/>
          <w:szCs w:val="24"/>
          <w:lang w:eastAsia="pl-PL"/>
        </w:rPr>
        <w:t xml:space="preserve"> o której mowa w </w:t>
      </w:r>
      <w:r w:rsidRPr="00422391">
        <w:rPr>
          <w:rFonts w:eastAsia="Times New Roman" w:cs="Times New Roman"/>
          <w:bCs/>
          <w:szCs w:val="24"/>
          <w:lang w:eastAsia="pl-PL"/>
        </w:rPr>
        <w:t xml:space="preserve">§ </w:t>
      </w:r>
      <w:r w:rsidR="00E96BD6" w:rsidRPr="00422391">
        <w:rPr>
          <w:rFonts w:eastAsia="Times New Roman" w:cs="Times New Roman"/>
          <w:bCs/>
          <w:szCs w:val="24"/>
          <w:lang w:eastAsia="pl-PL"/>
        </w:rPr>
        <w:t>7</w:t>
      </w:r>
      <w:r w:rsidRPr="00422391">
        <w:rPr>
          <w:rFonts w:eastAsia="Times New Roman" w:cs="Times New Roman"/>
          <w:bCs/>
          <w:szCs w:val="24"/>
          <w:lang w:eastAsia="pl-PL"/>
        </w:rPr>
        <w:t xml:space="preserve"> ust. 1 </w:t>
      </w:r>
      <w:r w:rsidRPr="00422391">
        <w:rPr>
          <w:rFonts w:eastAsia="Times New Roman" w:cs="Times New Roman"/>
          <w:szCs w:val="24"/>
          <w:lang w:eastAsia="pl-PL"/>
        </w:rPr>
        <w:t>dokonują Pracownicy projektu</w:t>
      </w:r>
      <w:r w:rsidR="00422391" w:rsidRPr="00422391">
        <w:rPr>
          <w:rFonts w:eastAsia="Times New Roman" w:cs="Times New Roman"/>
          <w:szCs w:val="24"/>
          <w:lang w:eastAsia="pl-PL"/>
        </w:rPr>
        <w:t>.</w:t>
      </w:r>
    </w:p>
    <w:p w:rsidR="007C7F07" w:rsidRPr="007C7F07" w:rsidRDefault="007C7F07" w:rsidP="00E96BD6">
      <w:pPr>
        <w:numPr>
          <w:ilvl w:val="0"/>
          <w:numId w:val="50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Refundacja dokonywana będzie na rachunek bankowy Uczestniczki projektu podany we wniosku.</w:t>
      </w:r>
    </w:p>
    <w:p w:rsidR="007C7F07" w:rsidRPr="007C7F07" w:rsidRDefault="007C7F07" w:rsidP="00E96BD6">
      <w:pPr>
        <w:numPr>
          <w:ilvl w:val="0"/>
          <w:numId w:val="50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C7F07">
        <w:rPr>
          <w:rFonts w:eastAsia="Times New Roman" w:cs="Times New Roman"/>
          <w:szCs w:val="24"/>
          <w:lang w:eastAsia="pl-PL"/>
        </w:rPr>
        <w:t>W przypadku zmiany lub pojawienia się dodatkowych do</w:t>
      </w:r>
      <w:r w:rsidR="00783765">
        <w:rPr>
          <w:rFonts w:eastAsia="Times New Roman" w:cs="Times New Roman"/>
          <w:szCs w:val="24"/>
          <w:lang w:eastAsia="pl-PL"/>
        </w:rPr>
        <w:t xml:space="preserve">kumentów wymaganych od </w:t>
      </w:r>
      <w:r w:rsidRPr="007C7F07">
        <w:rPr>
          <w:rFonts w:eastAsia="Times New Roman" w:cs="Times New Roman"/>
          <w:szCs w:val="24"/>
          <w:lang w:eastAsia="pl-PL"/>
        </w:rPr>
        <w:t>Uczestniczki projektu zobowiązana jest ona dostarczyć te</w:t>
      </w:r>
      <w:r w:rsidR="00783765">
        <w:rPr>
          <w:rFonts w:eastAsia="Times New Roman" w:cs="Times New Roman"/>
          <w:szCs w:val="24"/>
          <w:lang w:eastAsia="pl-PL"/>
        </w:rPr>
        <w:t xml:space="preserve"> </w:t>
      </w:r>
      <w:r w:rsidRPr="007C7F07">
        <w:rPr>
          <w:rFonts w:eastAsia="Times New Roman" w:cs="Times New Roman"/>
          <w:szCs w:val="24"/>
          <w:lang w:eastAsia="pl-PL"/>
        </w:rPr>
        <w:t xml:space="preserve">dokumenty w trybie i terminie wskazanym przez </w:t>
      </w:r>
      <w:r w:rsidR="00E96BD6">
        <w:rPr>
          <w:rFonts w:eastAsia="Times New Roman" w:cs="Times New Roman"/>
          <w:szCs w:val="24"/>
          <w:lang w:eastAsia="pl-PL"/>
        </w:rPr>
        <w:t>STAWIL Sp. z o.o.</w:t>
      </w:r>
    </w:p>
    <w:p w:rsidR="008B29ED" w:rsidRPr="001567DF" w:rsidRDefault="008B29ED" w:rsidP="00E96BD6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8</w:t>
      </w:r>
    </w:p>
    <w:p w:rsidR="00AD20D4" w:rsidRPr="001567DF" w:rsidRDefault="00E96BD6" w:rsidP="002D580B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AD20D4" w:rsidRPr="001567DF" w:rsidRDefault="00AD20D4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Zapisy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Regulaminu </w:t>
      </w:r>
      <w:r w:rsidRPr="001567DF">
        <w:rPr>
          <w:rFonts w:eastAsia="Times New Roman" w:cs="Times New Roman"/>
          <w:szCs w:val="24"/>
          <w:lang w:eastAsia="pl-PL"/>
        </w:rPr>
        <w:t>podlegają przepisom prawa polskiego.</w:t>
      </w:r>
    </w:p>
    <w:p w:rsidR="00807399" w:rsidRPr="001567DF" w:rsidRDefault="00807399" w:rsidP="008073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W przypadku wątpliwości związanych z interpretacją Regulaminu rekrutacji, interpretacji wiążącej dokonuje Beneficjent Projektu.</w:t>
      </w:r>
    </w:p>
    <w:p w:rsidR="00807399" w:rsidRPr="001567DF" w:rsidRDefault="00807399" w:rsidP="008073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Kwestie sporne nieuregulowane w Regulaminie rekrutacji rozstrzygane będą przez Beneficjenta, a</w:t>
      </w:r>
      <w:r w:rsidR="00026799" w:rsidRPr="001567DF">
        <w:t> </w:t>
      </w:r>
      <w:r w:rsidRPr="001567DF">
        <w:t>w</w:t>
      </w:r>
      <w:r w:rsidR="00026799" w:rsidRPr="001567DF">
        <w:t> </w:t>
      </w:r>
      <w:r w:rsidRPr="001567DF">
        <w:t>przypadku braku porozumienia, właściwym dla ich rozstrzygnięcia będzie Sąd właściwy siedzibie Beneficjenta.</w:t>
      </w:r>
    </w:p>
    <w:p w:rsidR="00807399" w:rsidRPr="001567DF" w:rsidRDefault="00807399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Beneficjent Projektu zastrzega sobie prawo dokonywania zmian w niniejszym Regulaminie</w:t>
      </w:r>
      <w:r w:rsidR="00783765">
        <w:rPr>
          <w:rFonts w:eastAsia="Times New Roman" w:cs="Times New Roman"/>
          <w:szCs w:val="24"/>
          <w:lang w:eastAsia="pl-PL"/>
        </w:rPr>
        <w:t>.</w:t>
      </w:r>
    </w:p>
    <w:p w:rsidR="00807399" w:rsidRPr="001567DF" w:rsidRDefault="00AD20D4" w:rsidP="002875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Zmiana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</w:t>
      </w:r>
      <w:r w:rsidR="00E96BD6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o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bowiązuje od dnia publikacji na </w:t>
      </w:r>
      <w:r w:rsidRPr="001567DF">
        <w:rPr>
          <w:rFonts w:eastAsia="Times New Roman" w:cs="Times New Roman"/>
          <w:szCs w:val="24"/>
          <w:lang w:eastAsia="pl-PL"/>
        </w:rPr>
        <w:t xml:space="preserve">stronie internetowej projektu </w:t>
      </w:r>
      <w:r w:rsidR="00244D48" w:rsidRPr="00C636E8">
        <w:rPr>
          <w:rFonts w:eastAsia="Times New Roman" w:cs="Times New Roman"/>
          <w:szCs w:val="24"/>
          <w:lang w:eastAsia="pl-PL"/>
        </w:rPr>
        <w:t>www.kobietasukcesu.stawil.pl</w:t>
      </w:r>
      <w:r w:rsidR="00244D48">
        <w:rPr>
          <w:rFonts w:eastAsia="Times New Roman" w:cs="Times New Roman"/>
          <w:szCs w:val="24"/>
          <w:lang w:eastAsia="pl-PL"/>
        </w:rPr>
        <w:t xml:space="preserve"> z informacją o zaistniałej zmianie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AD20D4" w:rsidRPr="001567DF" w:rsidRDefault="00AD20D4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Niniejszy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</w:t>
      </w:r>
      <w:r w:rsidR="002875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obowiązuje od dnia jego publikacji n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a stronie internetowej projektu </w:t>
      </w:r>
      <w:r w:rsidR="002605D5" w:rsidRPr="001567DF">
        <w:rPr>
          <w:rFonts w:eastAsia="Times New Roman" w:cs="Times New Roman"/>
          <w:szCs w:val="24"/>
          <w:lang w:eastAsia="pl-PL"/>
        </w:rPr>
        <w:t>www.kobietasukcesu.stawil.pl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807399" w:rsidRPr="001567DF" w:rsidRDefault="002D580B" w:rsidP="00E96BD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b/>
          <w:bCs/>
          <w:i/>
          <w:iCs/>
          <w:szCs w:val="20"/>
          <w:lang w:eastAsia="pl-PL"/>
        </w:rPr>
      </w:pPr>
      <w:r w:rsidRPr="001567DF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  <w:r w:rsidR="00AD20D4" w:rsidRPr="001567DF">
        <w:rPr>
          <w:rFonts w:eastAsia="Times New Roman" w:cs="Times New Roman"/>
          <w:b/>
          <w:bCs/>
          <w:szCs w:val="20"/>
          <w:lang w:eastAsia="pl-PL"/>
        </w:rPr>
        <w:lastRenderedPageBreak/>
        <w:t xml:space="preserve">Załączniki </w:t>
      </w:r>
      <w:r w:rsidR="00807399" w:rsidRPr="004F64C8">
        <w:rPr>
          <w:rFonts w:eastAsia="Times New Roman" w:cs="Times New Roman"/>
          <w:b/>
          <w:bCs/>
          <w:iCs/>
          <w:szCs w:val="20"/>
          <w:lang w:eastAsia="pl-PL"/>
        </w:rPr>
        <w:t xml:space="preserve">do </w:t>
      </w:r>
      <w:r w:rsidR="00E96BD6">
        <w:rPr>
          <w:rFonts w:eastAsia="Times New Roman" w:cs="Times New Roman"/>
          <w:b/>
          <w:bCs/>
          <w:i/>
          <w:iCs/>
          <w:szCs w:val="20"/>
          <w:lang w:eastAsia="pl-PL"/>
        </w:rPr>
        <w:t xml:space="preserve">Regulaminu </w:t>
      </w:r>
      <w:r w:rsidR="00E96BD6" w:rsidRPr="00E96BD6">
        <w:rPr>
          <w:rFonts w:eastAsia="Times New Roman" w:cs="Times New Roman"/>
          <w:b/>
          <w:bCs/>
          <w:i/>
          <w:iCs/>
          <w:szCs w:val="20"/>
          <w:lang w:eastAsia="pl-PL"/>
        </w:rPr>
        <w:t xml:space="preserve">zwrotu kosztów </w:t>
      </w:r>
      <w:r w:rsidR="00E96BD6">
        <w:rPr>
          <w:rFonts w:eastAsia="Times New Roman" w:cs="Times New Roman"/>
          <w:b/>
          <w:bCs/>
          <w:i/>
          <w:iCs/>
          <w:szCs w:val="20"/>
          <w:lang w:eastAsia="pl-PL"/>
        </w:rPr>
        <w:t>opieki nad dzieckiem do lat 7/</w:t>
      </w:r>
      <w:r w:rsidR="00E96BD6" w:rsidRPr="00E96BD6">
        <w:rPr>
          <w:rFonts w:eastAsia="Times New Roman" w:cs="Times New Roman"/>
          <w:b/>
          <w:bCs/>
          <w:i/>
          <w:iCs/>
          <w:szCs w:val="20"/>
          <w:lang w:eastAsia="pl-PL"/>
        </w:rPr>
        <w:t>osobą zależną</w:t>
      </w:r>
      <w:r w:rsidR="00E96BD6">
        <w:rPr>
          <w:rFonts w:eastAsia="Times New Roman" w:cs="Times New Roman"/>
          <w:b/>
          <w:bCs/>
          <w:i/>
          <w:iCs/>
          <w:szCs w:val="20"/>
          <w:lang w:eastAsia="pl-PL"/>
        </w:rPr>
        <w:t xml:space="preserve"> </w:t>
      </w:r>
      <w:r w:rsidR="00E96BD6" w:rsidRPr="00E96BD6">
        <w:rPr>
          <w:rFonts w:eastAsia="Times New Roman" w:cs="Times New Roman"/>
          <w:b/>
          <w:bCs/>
          <w:i/>
          <w:iCs/>
          <w:szCs w:val="20"/>
          <w:lang w:eastAsia="pl-PL"/>
        </w:rPr>
        <w:t>oraz zwrotu kosztów dojazdu</w:t>
      </w:r>
      <w:r w:rsidR="00807399" w:rsidRPr="004F64C8">
        <w:rPr>
          <w:rFonts w:eastAsia="Times New Roman" w:cs="Times New Roman"/>
          <w:b/>
          <w:bCs/>
          <w:iCs/>
          <w:szCs w:val="20"/>
          <w:lang w:eastAsia="pl-PL"/>
        </w:rPr>
        <w:t>:</w:t>
      </w:r>
    </w:p>
    <w:p w:rsidR="00807399" w:rsidRPr="001567DF" w:rsidRDefault="00E96BD6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Wniosek o zwrot kosztów opieki nad dzieckiem do lat 7/osobą zależną – załącznik 1</w:t>
      </w:r>
    </w:p>
    <w:p w:rsidR="00AD20D4" w:rsidRPr="00583EE0" w:rsidRDefault="00E96BD6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Oświadczenie – </w:t>
      </w:r>
      <w:r w:rsidR="00583EE0">
        <w:rPr>
          <w:rFonts w:eastAsia="Times New Roman" w:cs="Times New Roman"/>
          <w:szCs w:val="20"/>
          <w:lang w:eastAsia="pl-PL"/>
        </w:rPr>
        <w:t>opieka nad dzieckiem do lat 7/osobą zależną</w:t>
      </w:r>
      <w:r w:rsidR="00807399" w:rsidRPr="001567DF">
        <w:rPr>
          <w:rFonts w:eastAsia="Times New Roman" w:cs="Times New Roman"/>
          <w:szCs w:val="20"/>
          <w:lang w:eastAsia="pl-PL"/>
        </w:rPr>
        <w:t xml:space="preserve"> – </w:t>
      </w:r>
      <w:r w:rsidR="00807399" w:rsidRPr="00981EF3">
        <w:rPr>
          <w:rFonts w:eastAsia="Times New Roman" w:cs="Times New Roman"/>
          <w:bCs/>
          <w:szCs w:val="20"/>
          <w:lang w:eastAsia="pl-PL"/>
        </w:rPr>
        <w:t>załącznik nr 2</w:t>
      </w:r>
    </w:p>
    <w:p w:rsidR="00583EE0" w:rsidRPr="001567DF" w:rsidRDefault="00583EE0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>Umowa zlecenia – załącznik nr 3</w:t>
      </w:r>
    </w:p>
    <w:p w:rsidR="00E458AD" w:rsidRPr="001567DF" w:rsidRDefault="00E96BD6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Wniosek o zwrot kosztów przejazdu </w:t>
      </w:r>
      <w:r w:rsidR="00E458AD" w:rsidRPr="001567DF">
        <w:rPr>
          <w:rFonts w:eastAsia="Times New Roman" w:cs="Times New Roman"/>
          <w:szCs w:val="20"/>
          <w:lang w:eastAsia="pl-PL"/>
        </w:rPr>
        <w:t xml:space="preserve">– </w:t>
      </w:r>
      <w:r w:rsidR="00E458AD" w:rsidRPr="001567DF">
        <w:rPr>
          <w:rFonts w:eastAsia="Times New Roman" w:cs="Times New Roman"/>
          <w:szCs w:val="24"/>
          <w:lang w:eastAsia="pl-PL"/>
        </w:rPr>
        <w:t>zał</w:t>
      </w:r>
      <w:r w:rsidR="001A0C6D">
        <w:rPr>
          <w:rFonts w:eastAsia="Times New Roman" w:cs="Times New Roman"/>
          <w:szCs w:val="24"/>
          <w:lang w:eastAsia="pl-PL"/>
        </w:rPr>
        <w:t>ącznik n</w:t>
      </w:r>
      <w:r w:rsidR="00E458AD" w:rsidRPr="001567DF">
        <w:rPr>
          <w:rFonts w:eastAsia="Times New Roman" w:cs="Times New Roman"/>
          <w:szCs w:val="24"/>
          <w:lang w:eastAsia="pl-PL"/>
        </w:rPr>
        <w:t xml:space="preserve">r </w:t>
      </w:r>
      <w:r w:rsidR="00583EE0">
        <w:rPr>
          <w:rFonts w:eastAsia="Times New Roman" w:cs="Times New Roman"/>
          <w:szCs w:val="24"/>
          <w:lang w:eastAsia="pl-PL"/>
        </w:rPr>
        <w:t>4</w:t>
      </w:r>
    </w:p>
    <w:p w:rsidR="00EC37AE" w:rsidRPr="00583EE0" w:rsidRDefault="00807399" w:rsidP="00EC37AE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 xml:space="preserve">Oświadczenie </w:t>
      </w:r>
      <w:r w:rsidR="00E96BD6">
        <w:rPr>
          <w:rFonts w:eastAsia="Times New Roman" w:cs="Times New Roman"/>
          <w:szCs w:val="20"/>
          <w:lang w:eastAsia="pl-PL"/>
        </w:rPr>
        <w:t>– zwrot kosztów przejazdu</w:t>
      </w:r>
      <w:r w:rsidRPr="001567DF">
        <w:rPr>
          <w:rFonts w:eastAsia="Times New Roman" w:cs="Times New Roman"/>
          <w:szCs w:val="20"/>
          <w:lang w:eastAsia="pl-PL"/>
        </w:rPr>
        <w:t xml:space="preserve"> – </w:t>
      </w:r>
      <w:r w:rsidRPr="00981EF3">
        <w:rPr>
          <w:rFonts w:eastAsia="Times New Roman" w:cs="Times New Roman"/>
          <w:bCs/>
          <w:szCs w:val="20"/>
          <w:lang w:eastAsia="pl-PL"/>
        </w:rPr>
        <w:t xml:space="preserve">załącznik nr </w:t>
      </w:r>
      <w:r w:rsidR="00583EE0">
        <w:rPr>
          <w:rFonts w:eastAsia="Times New Roman" w:cs="Times New Roman"/>
          <w:bCs/>
          <w:szCs w:val="20"/>
          <w:lang w:eastAsia="pl-PL"/>
        </w:rPr>
        <w:t>5</w:t>
      </w:r>
    </w:p>
    <w:p w:rsidR="00583EE0" w:rsidRPr="001567DF" w:rsidRDefault="00583EE0" w:rsidP="00EC37AE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>
        <w:rPr>
          <w:rFonts w:eastAsia="Times New Roman" w:cs="Times New Roman"/>
          <w:bCs/>
          <w:szCs w:val="20"/>
          <w:lang w:eastAsia="pl-PL"/>
        </w:rPr>
        <w:t>Umowa użyczenia samochodu – załącznik nr 6</w:t>
      </w:r>
    </w:p>
    <w:p w:rsidR="00EC37AE" w:rsidRPr="001567DF" w:rsidRDefault="00EC37AE" w:rsidP="00E96BD6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0"/>
          <w:lang w:eastAsia="pl-PL"/>
        </w:rPr>
      </w:pPr>
    </w:p>
    <w:sectPr w:rsidR="00EC37AE" w:rsidRPr="001567DF" w:rsidSect="002D580B">
      <w:headerReference w:type="default" r:id="rId8"/>
      <w:footerReference w:type="default" r:id="rId9"/>
      <w:pgSz w:w="11906" w:h="16838"/>
      <w:pgMar w:top="1953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FA" w:rsidRDefault="00C457FA">
      <w:pPr>
        <w:spacing w:after="0" w:line="240" w:lineRule="auto"/>
      </w:pPr>
      <w:r>
        <w:separator/>
      </w:r>
    </w:p>
  </w:endnote>
  <w:endnote w:type="continuationSeparator" w:id="0">
    <w:p w:rsidR="00C457FA" w:rsidRDefault="00C4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3" w:type="dxa"/>
      <w:jc w:val="center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8B2C54" w:rsidRPr="00F371C6" w:rsidTr="007119BB">
      <w:trPr>
        <w:jc w:val="center"/>
      </w:trPr>
      <w:tc>
        <w:tcPr>
          <w:tcW w:w="5065" w:type="dxa"/>
          <w:shd w:val="clear" w:color="auto" w:fill="auto"/>
        </w:tcPr>
        <w:p w:rsidR="004F64C8" w:rsidRDefault="008B2C54" w:rsidP="004F64C8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B2C54" w:rsidRPr="00FB51FE" w:rsidRDefault="008B2C54" w:rsidP="004F64C8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 w:rsidR="004F64C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F64C8"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8B2C54" w:rsidRPr="003135E3" w:rsidRDefault="004F64C8" w:rsidP="007119BB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="008B2C54" w:rsidRPr="00F371C6">
            <w:rPr>
              <w:rFonts w:cs="Arial"/>
              <w:bCs/>
              <w:sz w:val="20"/>
              <w:szCs w:val="18"/>
            </w:rPr>
            <w:t>@stawil.pl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|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="008B2C54" w:rsidRPr="00F371C6">
            <w:rPr>
              <w:rFonts w:cs="Arial"/>
              <w:bCs/>
              <w:sz w:val="20"/>
              <w:szCs w:val="18"/>
            </w:rPr>
            <w:t>stawil.pl</w:t>
          </w:r>
          <w:r w:rsidR="008B2C54">
            <w:t xml:space="preserve"> </w:t>
          </w:r>
        </w:p>
      </w:tc>
      <w:tc>
        <w:tcPr>
          <w:tcW w:w="4838" w:type="dxa"/>
          <w:shd w:val="clear" w:color="auto" w:fill="auto"/>
        </w:tcPr>
        <w:p w:rsidR="008B2C54" w:rsidRPr="00F371C6" w:rsidRDefault="00C457FA" w:rsidP="008B2C54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7.8pt;margin-top:26.6pt;width:27pt;height:30.75pt;z-index:1;mso-position-horizontal-relative:text;mso-position-vertical-relative:text" filled="f" stroked="f">
                <v:textbox style="mso-next-textbox:#_x0000_s2049">
                  <w:txbxContent>
                    <w:p w:rsidR="0029787E" w:rsidRPr="0029787E" w:rsidRDefault="0029787E">
                      <w:pPr>
                        <w:rPr>
                          <w:sz w:val="22"/>
                        </w:rPr>
                      </w:pPr>
                      <w:r w:rsidRPr="0029787E">
                        <w:rPr>
                          <w:sz w:val="22"/>
                        </w:rPr>
                        <w:fldChar w:fldCharType="begin"/>
                      </w:r>
                      <w:r w:rsidRPr="0029787E">
                        <w:rPr>
                          <w:sz w:val="22"/>
                        </w:rPr>
                        <w:instrText xml:space="preserve"> PAGE   \* MERGEFORMAT </w:instrText>
                      </w:r>
                      <w:r w:rsidRPr="0029787E">
                        <w:rPr>
                          <w:sz w:val="22"/>
                        </w:rPr>
                        <w:fldChar w:fldCharType="separate"/>
                      </w:r>
                      <w:r w:rsidR="00356174">
                        <w:rPr>
                          <w:noProof/>
                          <w:sz w:val="22"/>
                        </w:rPr>
                        <w:t>5</w:t>
                      </w:r>
                      <w:r w:rsidRPr="0029787E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 w:rsidR="0035617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8pt">
                <v:imagedata r:id="rId1" o:title="logo-kobieta" grayscale="t"/>
              </v:shape>
            </w:pict>
          </w:r>
        </w:p>
      </w:tc>
    </w:tr>
  </w:tbl>
  <w:p w:rsidR="00915B63" w:rsidRPr="008B2C54" w:rsidRDefault="00C457FA" w:rsidP="008B2C54">
    <w:pPr>
      <w:pStyle w:val="Stopka"/>
    </w:pPr>
    <w:r>
      <w:rPr>
        <w:noProof/>
        <w:lang w:eastAsia="pl-PL"/>
      </w:rPr>
      <w:pict>
        <v:shape id="_x0000_s2050" type="#_x0000_t202" style="position:absolute;margin-left:495pt;margin-top:-41.4pt;width:31.5pt;height:18pt;z-index:2;mso-position-horizontal-relative:text;mso-position-vertical-relative:text" filled="f" stroked="f">
          <v:stroke dashstyle="dash"/>
          <v:textbox style="mso-next-textbox:#_x0000_s2050">
            <w:txbxContent>
              <w:p w:rsidR="000046AE" w:rsidRPr="000046AE" w:rsidRDefault="000046AE" w:rsidP="000046AE">
                <w:pPr>
                  <w:rPr>
                    <w:sz w:val="20"/>
                  </w:rPr>
                </w:pPr>
                <w:r w:rsidRPr="000046AE">
                  <w:rPr>
                    <w:sz w:val="20"/>
                  </w:rPr>
                  <w:fldChar w:fldCharType="begin"/>
                </w:r>
                <w:r w:rsidRPr="000046AE">
                  <w:rPr>
                    <w:sz w:val="20"/>
                  </w:rPr>
                  <w:instrText>PAGE   \* MERGEFORMAT</w:instrText>
                </w:r>
                <w:r w:rsidRPr="000046AE">
                  <w:rPr>
                    <w:sz w:val="20"/>
                  </w:rPr>
                  <w:fldChar w:fldCharType="separate"/>
                </w:r>
                <w:r w:rsidR="00356174">
                  <w:rPr>
                    <w:noProof/>
                    <w:sz w:val="20"/>
                  </w:rPr>
                  <w:t>5</w:t>
                </w:r>
                <w:r w:rsidRPr="000046AE">
                  <w:rPr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FA" w:rsidRDefault="00C457FA">
      <w:pPr>
        <w:spacing w:after="0" w:line="240" w:lineRule="auto"/>
      </w:pPr>
      <w:r>
        <w:separator/>
      </w:r>
    </w:p>
  </w:footnote>
  <w:footnote w:type="continuationSeparator" w:id="0">
    <w:p w:rsidR="00C457FA" w:rsidRDefault="00C4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B2" w:rsidRPr="003555FF" w:rsidRDefault="00356174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6pt;height:51.6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55C98"/>
    <w:multiLevelType w:val="hybridMultilevel"/>
    <w:tmpl w:val="4E0A2E9A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83193"/>
    <w:multiLevelType w:val="hybridMultilevel"/>
    <w:tmpl w:val="F3A0E0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17738"/>
    <w:multiLevelType w:val="hybridMultilevel"/>
    <w:tmpl w:val="F92E2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82BCEA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57DC6"/>
    <w:multiLevelType w:val="hybridMultilevel"/>
    <w:tmpl w:val="3662B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51325"/>
    <w:multiLevelType w:val="hybridMultilevel"/>
    <w:tmpl w:val="3D8EEBF0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4607A"/>
    <w:multiLevelType w:val="hybridMultilevel"/>
    <w:tmpl w:val="C1EC02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C1AFC"/>
    <w:multiLevelType w:val="hybridMultilevel"/>
    <w:tmpl w:val="E7E27716"/>
    <w:lvl w:ilvl="0" w:tplc="E274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02889"/>
    <w:multiLevelType w:val="hybridMultilevel"/>
    <w:tmpl w:val="79B821D6"/>
    <w:lvl w:ilvl="0" w:tplc="AE82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3CEA"/>
    <w:multiLevelType w:val="hybridMultilevel"/>
    <w:tmpl w:val="3DFECC52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D05BB"/>
    <w:multiLevelType w:val="hybridMultilevel"/>
    <w:tmpl w:val="22B00AEE"/>
    <w:lvl w:ilvl="0" w:tplc="B3289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2517F"/>
    <w:multiLevelType w:val="hybridMultilevel"/>
    <w:tmpl w:val="A392AD9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0456C"/>
    <w:multiLevelType w:val="hybridMultilevel"/>
    <w:tmpl w:val="133898C6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AC80896"/>
    <w:multiLevelType w:val="hybridMultilevel"/>
    <w:tmpl w:val="E3749DC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74316"/>
    <w:multiLevelType w:val="hybridMultilevel"/>
    <w:tmpl w:val="E4AC4E50"/>
    <w:lvl w:ilvl="0" w:tplc="04150019">
      <w:start w:val="1"/>
      <w:numFmt w:val="lowerLetter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46257DE"/>
    <w:multiLevelType w:val="hybridMultilevel"/>
    <w:tmpl w:val="D1A6875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40F0F"/>
    <w:multiLevelType w:val="hybridMultilevel"/>
    <w:tmpl w:val="E95CEE56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36CA"/>
    <w:multiLevelType w:val="hybridMultilevel"/>
    <w:tmpl w:val="5F46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F2656"/>
    <w:multiLevelType w:val="hybridMultilevel"/>
    <w:tmpl w:val="E49E267A"/>
    <w:lvl w:ilvl="0" w:tplc="E2740B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94E76"/>
    <w:multiLevelType w:val="hybridMultilevel"/>
    <w:tmpl w:val="0074BAF6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64A0"/>
    <w:multiLevelType w:val="hybridMultilevel"/>
    <w:tmpl w:val="B248E138"/>
    <w:lvl w:ilvl="0" w:tplc="E0ACD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654DF0"/>
    <w:multiLevelType w:val="hybridMultilevel"/>
    <w:tmpl w:val="6AB28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93055"/>
    <w:multiLevelType w:val="hybridMultilevel"/>
    <w:tmpl w:val="6896D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043BD"/>
    <w:multiLevelType w:val="hybridMultilevel"/>
    <w:tmpl w:val="4650F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7663F"/>
    <w:multiLevelType w:val="hybridMultilevel"/>
    <w:tmpl w:val="9E523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22F59"/>
    <w:multiLevelType w:val="hybridMultilevel"/>
    <w:tmpl w:val="A992AFA6"/>
    <w:lvl w:ilvl="0" w:tplc="9662B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DE0274"/>
    <w:multiLevelType w:val="hybridMultilevel"/>
    <w:tmpl w:val="B1A23A4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F97B5E"/>
    <w:multiLevelType w:val="hybridMultilevel"/>
    <w:tmpl w:val="0D20FBB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95906F9"/>
    <w:multiLevelType w:val="hybridMultilevel"/>
    <w:tmpl w:val="6896D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4EB6"/>
    <w:multiLevelType w:val="hybridMultilevel"/>
    <w:tmpl w:val="7A52005A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608AD"/>
    <w:multiLevelType w:val="hybridMultilevel"/>
    <w:tmpl w:val="4BA69B24"/>
    <w:lvl w:ilvl="0" w:tplc="C12E7B86">
      <w:start w:val="1"/>
      <w:numFmt w:val="decimal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D095BC0"/>
    <w:multiLevelType w:val="hybridMultilevel"/>
    <w:tmpl w:val="440C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77FBB"/>
    <w:multiLevelType w:val="hybridMultilevel"/>
    <w:tmpl w:val="8170064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34C01"/>
    <w:multiLevelType w:val="hybridMultilevel"/>
    <w:tmpl w:val="F1DC1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E5D09"/>
    <w:multiLevelType w:val="hybridMultilevel"/>
    <w:tmpl w:val="F6465F1E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54DFC"/>
    <w:multiLevelType w:val="hybridMultilevel"/>
    <w:tmpl w:val="2202FADC"/>
    <w:lvl w:ilvl="0" w:tplc="82BCE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D19CD"/>
    <w:multiLevelType w:val="hybridMultilevel"/>
    <w:tmpl w:val="0ABE7B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2BCEA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DA2CDF"/>
    <w:multiLevelType w:val="hybridMultilevel"/>
    <w:tmpl w:val="A41A24F0"/>
    <w:lvl w:ilvl="0" w:tplc="39BE867A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1" w15:restartNumberingAfterBreak="0">
    <w:nsid w:val="6DF10B1E"/>
    <w:multiLevelType w:val="hybridMultilevel"/>
    <w:tmpl w:val="0684691A"/>
    <w:lvl w:ilvl="0" w:tplc="88CC6E5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6AF0"/>
    <w:multiLevelType w:val="hybridMultilevel"/>
    <w:tmpl w:val="A2FC44A8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C4BAB"/>
    <w:multiLevelType w:val="hybridMultilevel"/>
    <w:tmpl w:val="DA7EB25A"/>
    <w:lvl w:ilvl="0" w:tplc="A388313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537D7"/>
    <w:multiLevelType w:val="hybridMultilevel"/>
    <w:tmpl w:val="D48EC7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4E72B4"/>
    <w:multiLevelType w:val="hybridMultilevel"/>
    <w:tmpl w:val="84C03DD6"/>
    <w:lvl w:ilvl="0" w:tplc="C5501A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D6A2A9F"/>
    <w:multiLevelType w:val="hybridMultilevel"/>
    <w:tmpl w:val="3B0E0AD6"/>
    <w:lvl w:ilvl="0" w:tplc="1862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06216"/>
    <w:multiLevelType w:val="hybridMultilevel"/>
    <w:tmpl w:val="816C91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2"/>
  </w:num>
  <w:num w:numId="4">
    <w:abstractNumId w:val="21"/>
  </w:num>
  <w:num w:numId="5">
    <w:abstractNumId w:val="45"/>
  </w:num>
  <w:num w:numId="6">
    <w:abstractNumId w:val="12"/>
  </w:num>
  <w:num w:numId="7">
    <w:abstractNumId w:val="14"/>
  </w:num>
  <w:num w:numId="8">
    <w:abstractNumId w:val="37"/>
  </w:num>
  <w:num w:numId="9">
    <w:abstractNumId w:val="33"/>
  </w:num>
  <w:num w:numId="10">
    <w:abstractNumId w:val="1"/>
  </w:num>
  <w:num w:numId="11">
    <w:abstractNumId w:val="3"/>
  </w:num>
  <w:num w:numId="12">
    <w:abstractNumId w:val="48"/>
  </w:num>
  <w:num w:numId="13">
    <w:abstractNumId w:val="38"/>
  </w:num>
  <w:num w:numId="14">
    <w:abstractNumId w:val="35"/>
  </w:num>
  <w:num w:numId="15">
    <w:abstractNumId w:val="29"/>
  </w:num>
  <w:num w:numId="16">
    <w:abstractNumId w:val="46"/>
  </w:num>
  <w:num w:numId="17">
    <w:abstractNumId w:val="13"/>
  </w:num>
  <w:num w:numId="18">
    <w:abstractNumId w:val="8"/>
  </w:num>
  <w:num w:numId="19">
    <w:abstractNumId w:val="30"/>
  </w:num>
  <w:num w:numId="20">
    <w:abstractNumId w:val="23"/>
  </w:num>
  <w:num w:numId="21">
    <w:abstractNumId w:val="7"/>
  </w:num>
  <w:num w:numId="22">
    <w:abstractNumId w:val="17"/>
  </w:num>
  <w:num w:numId="23">
    <w:abstractNumId w:val="40"/>
  </w:num>
  <w:num w:numId="24">
    <w:abstractNumId w:val="36"/>
  </w:num>
  <w:num w:numId="25">
    <w:abstractNumId w:val="9"/>
  </w:num>
  <w:num w:numId="26">
    <w:abstractNumId w:val="2"/>
  </w:num>
  <w:num w:numId="27">
    <w:abstractNumId w:val="31"/>
  </w:num>
  <w:num w:numId="28">
    <w:abstractNumId w:val="4"/>
  </w:num>
  <w:num w:numId="29">
    <w:abstractNumId w:val="34"/>
  </w:num>
  <w:num w:numId="30">
    <w:abstractNumId w:val="19"/>
  </w:num>
  <w:num w:numId="31">
    <w:abstractNumId w:val="16"/>
  </w:num>
  <w:num w:numId="32">
    <w:abstractNumId w:val="28"/>
  </w:num>
  <w:num w:numId="33">
    <w:abstractNumId w:val="20"/>
  </w:num>
  <w:num w:numId="34">
    <w:abstractNumId w:val="15"/>
  </w:num>
  <w:num w:numId="35">
    <w:abstractNumId w:val="32"/>
  </w:num>
  <w:num w:numId="36">
    <w:abstractNumId w:val="49"/>
  </w:num>
  <w:num w:numId="37">
    <w:abstractNumId w:val="5"/>
  </w:num>
  <w:num w:numId="38">
    <w:abstractNumId w:val="43"/>
  </w:num>
  <w:num w:numId="39">
    <w:abstractNumId w:val="39"/>
  </w:num>
  <w:num w:numId="40">
    <w:abstractNumId w:val="24"/>
  </w:num>
  <w:num w:numId="41">
    <w:abstractNumId w:val="44"/>
  </w:num>
  <w:num w:numId="42">
    <w:abstractNumId w:val="27"/>
  </w:num>
  <w:num w:numId="43">
    <w:abstractNumId w:val="25"/>
  </w:num>
  <w:num w:numId="44">
    <w:abstractNumId w:val="26"/>
  </w:num>
  <w:num w:numId="45">
    <w:abstractNumId w:val="6"/>
  </w:num>
  <w:num w:numId="46">
    <w:abstractNumId w:val="18"/>
  </w:num>
  <w:num w:numId="47">
    <w:abstractNumId w:val="11"/>
  </w:num>
  <w:num w:numId="48">
    <w:abstractNumId w:val="41"/>
  </w:num>
  <w:num w:numId="49">
    <w:abstractNumId w:val="47"/>
  </w:num>
  <w:num w:numId="5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C2D"/>
    <w:rsid w:val="000046AE"/>
    <w:rsid w:val="00012E00"/>
    <w:rsid w:val="00017322"/>
    <w:rsid w:val="00026799"/>
    <w:rsid w:val="00031D7E"/>
    <w:rsid w:val="00033C2B"/>
    <w:rsid w:val="000344DF"/>
    <w:rsid w:val="00037148"/>
    <w:rsid w:val="00041EFA"/>
    <w:rsid w:val="000672D2"/>
    <w:rsid w:val="000C27A3"/>
    <w:rsid w:val="001054E8"/>
    <w:rsid w:val="00115034"/>
    <w:rsid w:val="00120DC3"/>
    <w:rsid w:val="0013201D"/>
    <w:rsid w:val="001567DF"/>
    <w:rsid w:val="00161857"/>
    <w:rsid w:val="00164CAF"/>
    <w:rsid w:val="00165BC9"/>
    <w:rsid w:val="00174971"/>
    <w:rsid w:val="001805D0"/>
    <w:rsid w:val="0018213F"/>
    <w:rsid w:val="00186AF3"/>
    <w:rsid w:val="001918FA"/>
    <w:rsid w:val="001A0C6D"/>
    <w:rsid w:val="001A7356"/>
    <w:rsid w:val="001C0733"/>
    <w:rsid w:val="001C3BF6"/>
    <w:rsid w:val="001D4A46"/>
    <w:rsid w:val="001D4F93"/>
    <w:rsid w:val="001D58E3"/>
    <w:rsid w:val="001E00EC"/>
    <w:rsid w:val="001F03F4"/>
    <w:rsid w:val="001F24F2"/>
    <w:rsid w:val="001F3C1A"/>
    <w:rsid w:val="0020031F"/>
    <w:rsid w:val="002219A8"/>
    <w:rsid w:val="002246EF"/>
    <w:rsid w:val="00226CF6"/>
    <w:rsid w:val="00226F5A"/>
    <w:rsid w:val="00227DE9"/>
    <w:rsid w:val="0024227E"/>
    <w:rsid w:val="00244D48"/>
    <w:rsid w:val="00245EA9"/>
    <w:rsid w:val="00246EE1"/>
    <w:rsid w:val="0025025D"/>
    <w:rsid w:val="00253809"/>
    <w:rsid w:val="002605D5"/>
    <w:rsid w:val="00274850"/>
    <w:rsid w:val="00287550"/>
    <w:rsid w:val="00287E6B"/>
    <w:rsid w:val="002900FF"/>
    <w:rsid w:val="0029391F"/>
    <w:rsid w:val="00296222"/>
    <w:rsid w:val="0029787E"/>
    <w:rsid w:val="002A44EC"/>
    <w:rsid w:val="002A4E55"/>
    <w:rsid w:val="002A7AD9"/>
    <w:rsid w:val="002B46A2"/>
    <w:rsid w:val="002D074C"/>
    <w:rsid w:val="002D580B"/>
    <w:rsid w:val="002D76BB"/>
    <w:rsid w:val="002E31E9"/>
    <w:rsid w:val="002F5B13"/>
    <w:rsid w:val="003135E3"/>
    <w:rsid w:val="00327FF0"/>
    <w:rsid w:val="003445D1"/>
    <w:rsid w:val="00345540"/>
    <w:rsid w:val="00352B55"/>
    <w:rsid w:val="003555FF"/>
    <w:rsid w:val="00356174"/>
    <w:rsid w:val="0036754C"/>
    <w:rsid w:val="003864F7"/>
    <w:rsid w:val="003B40AE"/>
    <w:rsid w:val="003B696E"/>
    <w:rsid w:val="003C0531"/>
    <w:rsid w:val="003C1ACF"/>
    <w:rsid w:val="003D5768"/>
    <w:rsid w:val="003D58F4"/>
    <w:rsid w:val="003D6189"/>
    <w:rsid w:val="003D6566"/>
    <w:rsid w:val="003D7819"/>
    <w:rsid w:val="003D7C2D"/>
    <w:rsid w:val="003F26E5"/>
    <w:rsid w:val="003F5F65"/>
    <w:rsid w:val="00400592"/>
    <w:rsid w:val="00422391"/>
    <w:rsid w:val="00426F3C"/>
    <w:rsid w:val="00437869"/>
    <w:rsid w:val="00444B31"/>
    <w:rsid w:val="0044719B"/>
    <w:rsid w:val="004550AB"/>
    <w:rsid w:val="00460777"/>
    <w:rsid w:val="00461D1C"/>
    <w:rsid w:val="00461FDF"/>
    <w:rsid w:val="0046207F"/>
    <w:rsid w:val="004718A3"/>
    <w:rsid w:val="004B155B"/>
    <w:rsid w:val="004D6130"/>
    <w:rsid w:val="004F42A0"/>
    <w:rsid w:val="004F64C8"/>
    <w:rsid w:val="0050168F"/>
    <w:rsid w:val="0052627C"/>
    <w:rsid w:val="0052704B"/>
    <w:rsid w:val="005431B2"/>
    <w:rsid w:val="005449E4"/>
    <w:rsid w:val="005468E1"/>
    <w:rsid w:val="00547D52"/>
    <w:rsid w:val="00554BEB"/>
    <w:rsid w:val="0055595F"/>
    <w:rsid w:val="00560861"/>
    <w:rsid w:val="005679B2"/>
    <w:rsid w:val="0057733F"/>
    <w:rsid w:val="00583EE0"/>
    <w:rsid w:val="00586E71"/>
    <w:rsid w:val="00593C8A"/>
    <w:rsid w:val="005958B8"/>
    <w:rsid w:val="00595E26"/>
    <w:rsid w:val="005B0A35"/>
    <w:rsid w:val="005B770C"/>
    <w:rsid w:val="005C07B8"/>
    <w:rsid w:val="005C1108"/>
    <w:rsid w:val="005C5C6E"/>
    <w:rsid w:val="005D3784"/>
    <w:rsid w:val="005E1C43"/>
    <w:rsid w:val="005E1FE1"/>
    <w:rsid w:val="005E2C53"/>
    <w:rsid w:val="005F1D35"/>
    <w:rsid w:val="0060029A"/>
    <w:rsid w:val="00603419"/>
    <w:rsid w:val="00611809"/>
    <w:rsid w:val="006123A5"/>
    <w:rsid w:val="006143AC"/>
    <w:rsid w:val="00637B05"/>
    <w:rsid w:val="00695A48"/>
    <w:rsid w:val="006B50E6"/>
    <w:rsid w:val="006D7FFC"/>
    <w:rsid w:val="006E0441"/>
    <w:rsid w:val="007119BB"/>
    <w:rsid w:val="00714016"/>
    <w:rsid w:val="00725CD4"/>
    <w:rsid w:val="00726DBD"/>
    <w:rsid w:val="007325EC"/>
    <w:rsid w:val="007457DA"/>
    <w:rsid w:val="00777827"/>
    <w:rsid w:val="0077782A"/>
    <w:rsid w:val="00783765"/>
    <w:rsid w:val="007867AF"/>
    <w:rsid w:val="007869F5"/>
    <w:rsid w:val="007B5D04"/>
    <w:rsid w:val="007C1DE6"/>
    <w:rsid w:val="007C7F07"/>
    <w:rsid w:val="007D31B4"/>
    <w:rsid w:val="007E26C3"/>
    <w:rsid w:val="007F3A11"/>
    <w:rsid w:val="00804F6B"/>
    <w:rsid w:val="00806CFA"/>
    <w:rsid w:val="00807399"/>
    <w:rsid w:val="008148ED"/>
    <w:rsid w:val="0084222C"/>
    <w:rsid w:val="008514FC"/>
    <w:rsid w:val="0085328A"/>
    <w:rsid w:val="008605A7"/>
    <w:rsid w:val="0088759B"/>
    <w:rsid w:val="008A04CC"/>
    <w:rsid w:val="008B0EC9"/>
    <w:rsid w:val="008B27FF"/>
    <w:rsid w:val="008B29ED"/>
    <w:rsid w:val="008B2C54"/>
    <w:rsid w:val="008B4570"/>
    <w:rsid w:val="008D0297"/>
    <w:rsid w:val="008D031C"/>
    <w:rsid w:val="008E2D42"/>
    <w:rsid w:val="008E7B78"/>
    <w:rsid w:val="00903012"/>
    <w:rsid w:val="00903A7C"/>
    <w:rsid w:val="00910606"/>
    <w:rsid w:val="00915B63"/>
    <w:rsid w:val="00936837"/>
    <w:rsid w:val="009503D6"/>
    <w:rsid w:val="0095402D"/>
    <w:rsid w:val="00981EF3"/>
    <w:rsid w:val="009B3C64"/>
    <w:rsid w:val="009B3CEE"/>
    <w:rsid w:val="009C09EB"/>
    <w:rsid w:val="009C4255"/>
    <w:rsid w:val="009C79BB"/>
    <w:rsid w:val="009F2B72"/>
    <w:rsid w:val="009F40A4"/>
    <w:rsid w:val="00A00AD2"/>
    <w:rsid w:val="00A07F7F"/>
    <w:rsid w:val="00A1112F"/>
    <w:rsid w:val="00A13ADB"/>
    <w:rsid w:val="00A2163F"/>
    <w:rsid w:val="00A35695"/>
    <w:rsid w:val="00A41A77"/>
    <w:rsid w:val="00A80FAB"/>
    <w:rsid w:val="00AB139A"/>
    <w:rsid w:val="00AB201C"/>
    <w:rsid w:val="00AB7180"/>
    <w:rsid w:val="00AB78CE"/>
    <w:rsid w:val="00AD20D4"/>
    <w:rsid w:val="00AD5F65"/>
    <w:rsid w:val="00AE6272"/>
    <w:rsid w:val="00B02D3C"/>
    <w:rsid w:val="00B0408F"/>
    <w:rsid w:val="00B071FC"/>
    <w:rsid w:val="00B90323"/>
    <w:rsid w:val="00B96D5D"/>
    <w:rsid w:val="00BA5A80"/>
    <w:rsid w:val="00BA5BB2"/>
    <w:rsid w:val="00BA7F06"/>
    <w:rsid w:val="00BB31A0"/>
    <w:rsid w:val="00BB4600"/>
    <w:rsid w:val="00BB7CE7"/>
    <w:rsid w:val="00BD3E19"/>
    <w:rsid w:val="00BE3001"/>
    <w:rsid w:val="00BE3034"/>
    <w:rsid w:val="00BE6242"/>
    <w:rsid w:val="00BF4966"/>
    <w:rsid w:val="00BF6992"/>
    <w:rsid w:val="00C02EF1"/>
    <w:rsid w:val="00C17A04"/>
    <w:rsid w:val="00C40C44"/>
    <w:rsid w:val="00C42A70"/>
    <w:rsid w:val="00C457FA"/>
    <w:rsid w:val="00C636E8"/>
    <w:rsid w:val="00C7435F"/>
    <w:rsid w:val="00C808E2"/>
    <w:rsid w:val="00CB5E5E"/>
    <w:rsid w:val="00CD0A0A"/>
    <w:rsid w:val="00CD22F2"/>
    <w:rsid w:val="00CF7BF7"/>
    <w:rsid w:val="00D012E5"/>
    <w:rsid w:val="00D02CAF"/>
    <w:rsid w:val="00D03BEF"/>
    <w:rsid w:val="00D12549"/>
    <w:rsid w:val="00D261D0"/>
    <w:rsid w:val="00D430A2"/>
    <w:rsid w:val="00D54AF4"/>
    <w:rsid w:val="00D77855"/>
    <w:rsid w:val="00D801EE"/>
    <w:rsid w:val="00D807BC"/>
    <w:rsid w:val="00D8454A"/>
    <w:rsid w:val="00D91F88"/>
    <w:rsid w:val="00D9340A"/>
    <w:rsid w:val="00D934EE"/>
    <w:rsid w:val="00D95B24"/>
    <w:rsid w:val="00D97F0F"/>
    <w:rsid w:val="00DC1DE3"/>
    <w:rsid w:val="00DE44F2"/>
    <w:rsid w:val="00DE4F34"/>
    <w:rsid w:val="00DE6095"/>
    <w:rsid w:val="00DE7450"/>
    <w:rsid w:val="00E02FD3"/>
    <w:rsid w:val="00E03949"/>
    <w:rsid w:val="00E05849"/>
    <w:rsid w:val="00E05ED9"/>
    <w:rsid w:val="00E1153E"/>
    <w:rsid w:val="00E33688"/>
    <w:rsid w:val="00E43379"/>
    <w:rsid w:val="00E458AD"/>
    <w:rsid w:val="00E66336"/>
    <w:rsid w:val="00E83085"/>
    <w:rsid w:val="00E84B24"/>
    <w:rsid w:val="00E96BD6"/>
    <w:rsid w:val="00EA6EE6"/>
    <w:rsid w:val="00EC37AE"/>
    <w:rsid w:val="00ED44A3"/>
    <w:rsid w:val="00EE0785"/>
    <w:rsid w:val="00F174E5"/>
    <w:rsid w:val="00F25BF3"/>
    <w:rsid w:val="00F36D55"/>
    <w:rsid w:val="00F371C6"/>
    <w:rsid w:val="00F41831"/>
    <w:rsid w:val="00F450A6"/>
    <w:rsid w:val="00F51C78"/>
    <w:rsid w:val="00F53892"/>
    <w:rsid w:val="00F57C89"/>
    <w:rsid w:val="00F623F1"/>
    <w:rsid w:val="00F655D3"/>
    <w:rsid w:val="00F713D4"/>
    <w:rsid w:val="00F833A8"/>
    <w:rsid w:val="00F843E0"/>
    <w:rsid w:val="00F874CD"/>
    <w:rsid w:val="00F92606"/>
    <w:rsid w:val="00FA1F4A"/>
    <w:rsid w:val="00FB4B69"/>
    <w:rsid w:val="00FB4B86"/>
    <w:rsid w:val="00FB51FE"/>
    <w:rsid w:val="00FD6D09"/>
    <w:rsid w:val="00FE0C00"/>
    <w:rsid w:val="00FE1786"/>
    <w:rsid w:val="00FF1C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D965809"/>
  <w15:docId w15:val="{79E3DAAD-E1A8-4A1B-8705-B645EEE5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qFormat/>
    <w:rsid w:val="00A13ADB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semiHidden/>
    <w:rsid w:val="00A13ADB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A13ADB"/>
    <w:rPr>
      <w:vertAlign w:val="superscript"/>
    </w:rPr>
  </w:style>
  <w:style w:type="paragraph" w:customStyle="1" w:styleId="SubTitle2">
    <w:name w:val="SubTitle 2"/>
    <w:basedOn w:val="Normalny"/>
    <w:rsid w:val="00D801EE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017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EA6E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2E38-80C4-4C68-A45A-6564028B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Dell</cp:lastModifiedBy>
  <cp:revision>13</cp:revision>
  <cp:lastPrinted>2016-08-03T13:45:00Z</cp:lastPrinted>
  <dcterms:created xsi:type="dcterms:W3CDTF">2017-03-13T13:41:00Z</dcterms:created>
  <dcterms:modified xsi:type="dcterms:W3CDTF">2018-01-29T12:40:00Z</dcterms:modified>
</cp:coreProperties>
</file>